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AA7D349" w:rsidR="00496B7F" w:rsidRDefault="007C4B7D" w:rsidP="00B969EC">
            <w:pPr>
              <w:jc w:val="center"/>
              <w:rPr>
                <w:b/>
                <w:color w:val="FFFFFF" w:themeColor="background1"/>
                <w:sz w:val="64"/>
                <w:szCs w:val="64"/>
              </w:rPr>
            </w:pPr>
            <w:r w:rsidRPr="007C4B7D">
              <w:rPr>
                <w:b/>
                <w:color w:val="FFFFFF" w:themeColor="background1"/>
                <w:sz w:val="64"/>
                <w:szCs w:val="64"/>
              </w:rPr>
              <w:t>ENCANTOS DE JAP</w:t>
            </w:r>
            <w:r w:rsidR="00BD7A30">
              <w:rPr>
                <w:b/>
                <w:color w:val="FFFFFF" w:themeColor="background1"/>
                <w:sz w:val="64"/>
                <w:szCs w:val="64"/>
              </w:rPr>
              <w:t>Ó</w:t>
            </w:r>
            <w:r w:rsidRPr="007C4B7D">
              <w:rPr>
                <w:b/>
                <w:color w:val="FFFFFF" w:themeColor="background1"/>
                <w:sz w:val="64"/>
                <w:szCs w:val="64"/>
              </w:rPr>
              <w:t>N Y ESTAMBUL MAJESTUOSA</w:t>
            </w:r>
          </w:p>
        </w:tc>
      </w:tr>
    </w:tbl>
    <w:p w14:paraId="0F2174C0" w14:textId="77777777" w:rsidR="00496B7F" w:rsidRDefault="00496B7F" w:rsidP="00496B7F">
      <w:pPr>
        <w:pStyle w:val="dias"/>
      </w:pPr>
    </w:p>
    <w:p w14:paraId="1188943D" w14:textId="311CF6EE" w:rsidR="00496B7F" w:rsidRPr="007C4B7D" w:rsidRDefault="00496B7F" w:rsidP="00496B7F">
      <w:pPr>
        <w:pStyle w:val="tituloprograma"/>
        <w:rPr>
          <w:color w:val="1F3864"/>
          <w:sz w:val="44"/>
          <w:szCs w:val="44"/>
        </w:rPr>
      </w:pPr>
      <w:r w:rsidRPr="007C4B7D">
        <w:rPr>
          <w:color w:val="1F3864"/>
          <w:sz w:val="44"/>
          <w:szCs w:val="44"/>
        </w:rPr>
        <w:t xml:space="preserve">Desde </w:t>
      </w:r>
      <w:bookmarkStart w:id="0" w:name="_Hlk177115796"/>
      <w:r w:rsidR="008D64ED" w:rsidRPr="007C4B7D">
        <w:rPr>
          <w:color w:val="1F3864"/>
          <w:sz w:val="44"/>
          <w:szCs w:val="44"/>
        </w:rPr>
        <w:t>COP</w:t>
      </w:r>
      <w:r w:rsidRPr="007C4B7D">
        <w:rPr>
          <w:color w:val="1F3864"/>
          <w:sz w:val="44"/>
          <w:szCs w:val="44"/>
        </w:rPr>
        <w:t xml:space="preserve"> </w:t>
      </w:r>
      <w:r w:rsidR="00CB3993" w:rsidRPr="00CB3993">
        <w:rPr>
          <w:color w:val="1F3864"/>
          <w:sz w:val="44"/>
          <w:szCs w:val="44"/>
        </w:rPr>
        <w:t xml:space="preserve">25.330.000   </w:t>
      </w:r>
    </w:p>
    <w:p w14:paraId="3FAB9B43" w14:textId="24E87498" w:rsidR="008D64ED" w:rsidRPr="007C4B7D" w:rsidRDefault="008D64ED" w:rsidP="008D64ED">
      <w:pPr>
        <w:pStyle w:val="tituloprograma"/>
        <w:rPr>
          <w:color w:val="1F3864"/>
          <w:sz w:val="44"/>
          <w:szCs w:val="44"/>
        </w:rPr>
      </w:pPr>
      <w:r w:rsidRPr="007C4B7D">
        <w:rPr>
          <w:color w:val="1F3864"/>
          <w:sz w:val="44"/>
          <w:szCs w:val="44"/>
        </w:rPr>
        <w:t xml:space="preserve">Desde </w:t>
      </w:r>
      <w:r w:rsidR="007C4B7D">
        <w:rPr>
          <w:color w:val="1F3864"/>
          <w:sz w:val="44"/>
          <w:szCs w:val="44"/>
        </w:rPr>
        <w:t>USD</w:t>
      </w:r>
      <w:r w:rsidR="00BD7A30">
        <w:rPr>
          <w:color w:val="1F3864"/>
          <w:sz w:val="44"/>
          <w:szCs w:val="44"/>
        </w:rPr>
        <w:t xml:space="preserve"> </w:t>
      </w:r>
      <w:r w:rsidR="00CB3993" w:rsidRPr="00CB3993">
        <w:rPr>
          <w:color w:val="1F3864"/>
          <w:sz w:val="44"/>
          <w:szCs w:val="44"/>
        </w:rPr>
        <w:t xml:space="preserve">6.000   </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126DF8AA" w14:textId="3931B3E9" w:rsidR="007C4B7D" w:rsidRPr="00CF09E3" w:rsidRDefault="007C4B7D" w:rsidP="007C4B7D">
      <w:pPr>
        <w:pStyle w:val="dias"/>
        <w:jc w:val="center"/>
        <w:rPr>
          <w:caps w:val="0"/>
          <w:color w:val="1F3864"/>
          <w:sz w:val="40"/>
          <w:szCs w:val="40"/>
        </w:rPr>
      </w:pPr>
      <w:bookmarkStart w:id="1" w:name="_Hlk177115768"/>
      <w:r w:rsidRPr="00CF09E3">
        <w:rPr>
          <w:caps w:val="0"/>
          <w:color w:val="1F3864"/>
          <w:sz w:val="40"/>
          <w:szCs w:val="40"/>
        </w:rPr>
        <w:t>Visitando: Estambul, Tokio, Hakone, Nara, Kioto, Kanazawa, Gero, Osaka</w:t>
      </w:r>
    </w:p>
    <w:p w14:paraId="540B98CC" w14:textId="77777777" w:rsidR="007C4B7D" w:rsidRDefault="007C4B7D" w:rsidP="007C4B7D">
      <w:pPr>
        <w:pStyle w:val="tituloprograma"/>
        <w:rPr>
          <w:color w:val="1F3864"/>
          <w:sz w:val="40"/>
          <w:szCs w:val="40"/>
        </w:rPr>
      </w:pPr>
    </w:p>
    <w:p w14:paraId="7B8B76D2" w14:textId="107E3032" w:rsidR="007C4B7D" w:rsidRPr="00FA0550" w:rsidRDefault="007C4B7D" w:rsidP="007C4B7D">
      <w:pPr>
        <w:pStyle w:val="tituloprograma"/>
        <w:rPr>
          <w:color w:val="1F3864"/>
          <w:sz w:val="40"/>
          <w:szCs w:val="40"/>
        </w:rPr>
      </w:pPr>
      <w:r w:rsidRPr="00804C46">
        <w:rPr>
          <w:color w:val="1F3864"/>
          <w:sz w:val="40"/>
          <w:szCs w:val="40"/>
        </w:rPr>
        <w:t>15 días</w:t>
      </w:r>
      <w:r w:rsidRPr="00FA0550">
        <w:rPr>
          <w:color w:val="1F3864"/>
          <w:sz w:val="40"/>
          <w:szCs w:val="40"/>
        </w:rPr>
        <w:t xml:space="preserve"> </w:t>
      </w:r>
    </w:p>
    <w:p w14:paraId="6F293C70" w14:textId="77777777" w:rsidR="007C4B7D" w:rsidRPr="007C4B7D" w:rsidRDefault="007C4B7D" w:rsidP="007C4B7D">
      <w:pPr>
        <w:pStyle w:val="dias"/>
        <w:jc w:val="center"/>
        <w:rPr>
          <w:caps w:val="0"/>
          <w:color w:val="1F3864"/>
          <w:sz w:val="40"/>
          <w:szCs w:val="40"/>
        </w:rPr>
      </w:pPr>
    </w:p>
    <w:bookmarkEnd w:id="1"/>
    <w:p w14:paraId="00FA0CC6" w14:textId="18DD61F3"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impuestos – </w:t>
      </w:r>
      <w:r w:rsidR="00282A51">
        <w:rPr>
          <w:color w:val="1F3864"/>
          <w:sz w:val="40"/>
          <w:szCs w:val="40"/>
        </w:rPr>
        <w:t>trámite de</w:t>
      </w:r>
      <w:r w:rsidR="00F2033F">
        <w:rPr>
          <w:color w:val="1F3864"/>
          <w:sz w:val="40"/>
          <w:szCs w:val="40"/>
        </w:rPr>
        <w:t xml:space="preserve"> la</w:t>
      </w:r>
      <w:r w:rsidR="00282A51">
        <w:rPr>
          <w:color w:val="1F3864"/>
          <w:sz w:val="40"/>
          <w:szCs w:val="40"/>
        </w:rPr>
        <w:t xml:space="preserve"> v</w:t>
      </w:r>
      <w:r w:rsidR="00DA79CB" w:rsidRPr="00DA79CB">
        <w:rPr>
          <w:color w:val="1F3864"/>
          <w:sz w:val="40"/>
          <w:szCs w:val="40"/>
        </w:rPr>
        <w:t xml:space="preserve">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3397A8AE" w14:textId="77777777" w:rsidR="007C4B7D" w:rsidRPr="00515966" w:rsidRDefault="007C4B7D" w:rsidP="007C4B7D">
      <w:pPr>
        <w:pStyle w:val="dias"/>
        <w:spacing w:before="0" w:line="240" w:lineRule="auto"/>
        <w:jc w:val="center"/>
        <w:rPr>
          <w:caps w:val="0"/>
          <w:color w:val="1F3864"/>
          <w:sz w:val="36"/>
          <w:szCs w:val="36"/>
        </w:rPr>
      </w:pPr>
      <w:bookmarkStart w:id="2" w:name="_Hlk149638503"/>
      <w:r w:rsidRPr="00515966">
        <w:rPr>
          <w:caps w:val="0"/>
          <w:color w:val="1F3864"/>
          <w:sz w:val="36"/>
          <w:szCs w:val="36"/>
        </w:rPr>
        <w:t>FECHAS DE VIAJE 2026</w:t>
      </w:r>
    </w:p>
    <w:p w14:paraId="5C2EF3B3" w14:textId="77777777" w:rsidR="007C4B7D" w:rsidRPr="00515966" w:rsidRDefault="007C4B7D" w:rsidP="007C4B7D">
      <w:pPr>
        <w:pStyle w:val="dias"/>
        <w:spacing w:before="0" w:line="240" w:lineRule="auto"/>
        <w:jc w:val="center"/>
        <w:rPr>
          <w:caps w:val="0"/>
          <w:color w:val="1F3864"/>
          <w:sz w:val="40"/>
          <w:szCs w:val="40"/>
        </w:rPr>
      </w:pPr>
    </w:p>
    <w:p w14:paraId="104807BA" w14:textId="40E52456" w:rsidR="007C4B7D" w:rsidRPr="00182AD7" w:rsidRDefault="001F1EBC" w:rsidP="007C4B7D">
      <w:pPr>
        <w:pStyle w:val="itinerario"/>
        <w:spacing w:line="360" w:lineRule="auto"/>
        <w:ind w:left="142"/>
        <w:jc w:val="center"/>
        <w:rPr>
          <w:b/>
          <w:color w:val="1F3864"/>
          <w:sz w:val="28"/>
          <w:szCs w:val="28"/>
        </w:rPr>
      </w:pPr>
      <w:r w:rsidRPr="00182AD7">
        <w:rPr>
          <w:b/>
          <w:color w:val="1F3864"/>
          <w:sz w:val="28"/>
          <w:szCs w:val="28"/>
        </w:rPr>
        <w:t>19</w:t>
      </w:r>
      <w:r w:rsidR="00182AD7" w:rsidRPr="00182AD7">
        <w:rPr>
          <w:b/>
          <w:color w:val="1F3864"/>
          <w:sz w:val="28"/>
          <w:szCs w:val="28"/>
        </w:rPr>
        <w:t xml:space="preserve"> de</w:t>
      </w:r>
      <w:r w:rsidRPr="00182AD7">
        <w:rPr>
          <w:b/>
          <w:color w:val="1F3864"/>
          <w:sz w:val="28"/>
          <w:szCs w:val="28"/>
        </w:rPr>
        <w:t xml:space="preserve"> junio al 03</w:t>
      </w:r>
      <w:r w:rsidR="00182AD7" w:rsidRPr="00182AD7">
        <w:rPr>
          <w:b/>
          <w:color w:val="1F3864"/>
          <w:sz w:val="28"/>
          <w:szCs w:val="28"/>
        </w:rPr>
        <w:t xml:space="preserve"> de</w:t>
      </w:r>
      <w:r w:rsidRPr="00182AD7">
        <w:rPr>
          <w:b/>
          <w:color w:val="1F3864"/>
          <w:sz w:val="28"/>
          <w:szCs w:val="28"/>
        </w:rPr>
        <w:t xml:space="preserve"> julio</w:t>
      </w:r>
    </w:p>
    <w:bookmarkEnd w:id="2"/>
    <w:p w14:paraId="2F91B769" w14:textId="7ED41720" w:rsidR="00B969EC" w:rsidRDefault="00B969EC" w:rsidP="0014790C">
      <w:pPr>
        <w:pStyle w:val="itinerario"/>
        <w:ind w:left="2832"/>
        <w:jc w:val="left"/>
        <w:rPr>
          <w:b/>
          <w:color w:val="1F3864"/>
          <w:sz w:val="28"/>
          <w:szCs w:val="28"/>
        </w:rPr>
      </w:pPr>
    </w:p>
    <w:p w14:paraId="77FAF636" w14:textId="77777777" w:rsidR="008A5C1E" w:rsidRDefault="008A5C1E" w:rsidP="0014790C">
      <w:pPr>
        <w:pStyle w:val="itinerario"/>
        <w:ind w:left="2832"/>
        <w:jc w:val="left"/>
        <w:rPr>
          <w:b/>
          <w:color w:val="1F3864"/>
          <w:sz w:val="28"/>
          <w:szCs w:val="28"/>
        </w:rPr>
      </w:pPr>
    </w:p>
    <w:p w14:paraId="358F7CBB" w14:textId="77777777" w:rsidR="00D8523C" w:rsidRDefault="00D8523C" w:rsidP="0014790C">
      <w:pPr>
        <w:pStyle w:val="itinerario"/>
        <w:ind w:left="2832"/>
        <w:jc w:val="left"/>
        <w:rPr>
          <w:b/>
          <w:color w:val="1F3864"/>
          <w:sz w:val="28"/>
          <w:szCs w:val="28"/>
        </w:rPr>
      </w:pPr>
    </w:p>
    <w:p w14:paraId="7225CA6D" w14:textId="77777777" w:rsidR="00D8523C" w:rsidRDefault="00D8523C"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1AE8F898" w:rsidR="00B23B65" w:rsidRPr="008D64ED" w:rsidRDefault="00B23B65" w:rsidP="007C4248">
      <w:pPr>
        <w:pStyle w:val="vinetas"/>
        <w:jc w:val="both"/>
      </w:pPr>
      <w:bookmarkStart w:id="3"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086160C2" w:rsid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w:t>
      </w:r>
      <w:r w:rsidRPr="00282A51">
        <w:t>expedida 25 días antes de iniciar el viaje. Condiciones y beneficios de la tarjeta favor consultarlas.</w:t>
      </w:r>
    </w:p>
    <w:p w14:paraId="1AC9B6BD" w14:textId="77777777" w:rsidR="003206DE" w:rsidRPr="00150874" w:rsidRDefault="003206DE" w:rsidP="003206DE">
      <w:pPr>
        <w:pStyle w:val="vinetas"/>
        <w:numPr>
          <w:ilvl w:val="0"/>
          <w:numId w:val="0"/>
        </w:numPr>
        <w:ind w:left="720"/>
        <w:jc w:val="both"/>
      </w:pP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05F6698F" w:rsidR="00B37FF1" w:rsidRDefault="00B37FF1" w:rsidP="00B37FF1">
      <w:pPr>
        <w:pStyle w:val="vinetas"/>
        <w:ind w:left="714" w:hanging="357"/>
        <w:jc w:val="both"/>
      </w:pPr>
      <w:r>
        <w:t>Un almuerzo el día de la visita al Bósforo y Bazar de las Especias. No incluye bebidas.</w:t>
      </w:r>
    </w:p>
    <w:p w14:paraId="593C52F0" w14:textId="77777777" w:rsidR="003206DE" w:rsidRPr="000D3082" w:rsidRDefault="003206DE" w:rsidP="003206DE">
      <w:pPr>
        <w:pStyle w:val="vinetas"/>
        <w:numPr>
          <w:ilvl w:val="0"/>
          <w:numId w:val="0"/>
        </w:numPr>
        <w:ind w:left="714"/>
        <w:jc w:val="both"/>
      </w:pP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3AABABB3" w:rsidR="0082143A" w:rsidRDefault="00DA79CB" w:rsidP="00B37FF1">
      <w:pPr>
        <w:pStyle w:val="vinetas"/>
        <w:ind w:left="714" w:hanging="357"/>
        <w:jc w:val="both"/>
      </w:pPr>
      <w:bookmarkStart w:id="5" w:name="_Hlk148536590"/>
      <w:r>
        <w:t xml:space="preserve">Visa de </w:t>
      </w:r>
      <w:r w:rsidR="002A087C">
        <w:t>Japón.</w:t>
      </w:r>
      <w:r w:rsidR="00282A51">
        <w:t xml:space="preserve"> </w:t>
      </w:r>
      <w:bookmarkStart w:id="6" w:name="_Hlk208494635"/>
      <w:r w:rsidR="00282A51" w:rsidRPr="00716CF9">
        <w:t>(incluye asesoría</w:t>
      </w:r>
      <w:r w:rsidR="00282A51">
        <w:t xml:space="preserve"> </w:t>
      </w:r>
      <w:r w:rsidR="00282A51" w:rsidRPr="00716CF9">
        <w:t>y el trámite).</w:t>
      </w:r>
      <w:bookmarkEnd w:id="6"/>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9E02EE1" w:rsidR="00664AC0" w:rsidRDefault="00664AC0" w:rsidP="00664AC0">
      <w:pPr>
        <w:pStyle w:val="vinetas"/>
        <w:ind w:left="714" w:hanging="357"/>
        <w:jc w:val="both"/>
      </w:pPr>
      <w:r>
        <w:t>T</w:t>
      </w:r>
      <w:r w:rsidRPr="00B50134">
        <w:t xml:space="preserve">raslado a la estación de Tokio con un asistente de habla </w:t>
      </w:r>
      <w:r w:rsidR="004A4BA9">
        <w:t>hispana</w:t>
      </w:r>
      <w:r w:rsidRPr="00B50134">
        <w:t xml:space="preserve">.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4E790044" w:rsidR="00664AC0" w:rsidRPr="00AC2D53" w:rsidRDefault="00664AC0" w:rsidP="00664AC0">
      <w:pPr>
        <w:pStyle w:val="vinetas"/>
        <w:ind w:left="714" w:hanging="357"/>
        <w:jc w:val="both"/>
      </w:pPr>
      <w:r w:rsidRPr="00AC2D53">
        <w:t>Traslado de sa</w:t>
      </w:r>
      <w:r w:rsidRPr="00DC6BA3">
        <w:t>lida al aeropuerto de Kansai en Osaka</w:t>
      </w:r>
      <w:r w:rsidR="00BB47C8">
        <w:t xml:space="preserve">, </w:t>
      </w:r>
      <w:r w:rsidR="00BB47C8" w:rsidRPr="00AC2D53">
        <w:t>en Airport Limousine Bus</w:t>
      </w:r>
      <w:r w:rsidR="00BB47C8">
        <w:t>.</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6A56EE10" w:rsidR="00664AC0" w:rsidRPr="006775BE" w:rsidRDefault="00664AC0" w:rsidP="00664AC0">
      <w:pPr>
        <w:pStyle w:val="vinetas"/>
        <w:ind w:left="714" w:hanging="357"/>
        <w:jc w:val="both"/>
      </w:pPr>
      <w:r w:rsidRPr="006775BE">
        <w:t>Visita de Tok</w:t>
      </w:r>
      <w:r>
        <w:t>i</w:t>
      </w:r>
      <w:r w:rsidRPr="006775BE">
        <w:t xml:space="preserve">o de medio día con guía de habla </w:t>
      </w:r>
      <w:r w:rsidR="004A4BA9">
        <w:t>hispana</w:t>
      </w:r>
      <w:r w:rsidRPr="006775BE">
        <w:t>, en servicio compartido.</w:t>
      </w:r>
    </w:p>
    <w:p w14:paraId="7DBAB7B8" w14:textId="4774A53C" w:rsidR="00664AC0" w:rsidRPr="006775BE" w:rsidRDefault="00664AC0" w:rsidP="00664AC0">
      <w:pPr>
        <w:pStyle w:val="vinetas"/>
        <w:ind w:left="714" w:hanging="357"/>
        <w:jc w:val="both"/>
      </w:pPr>
      <w:r w:rsidRPr="006775BE">
        <w:t xml:space="preserve">Excursión a Hakone de día completo con guía de habla </w:t>
      </w:r>
      <w:r w:rsidR="004A4BA9">
        <w:t>hispana</w:t>
      </w:r>
      <w:r w:rsidRPr="006775BE">
        <w:t>, en servicio compartido.</w:t>
      </w:r>
    </w:p>
    <w:p w14:paraId="7F26F9BD" w14:textId="5AD39A6E" w:rsidR="00664AC0" w:rsidRPr="006775BE" w:rsidRDefault="00664AC0" w:rsidP="00664AC0">
      <w:pPr>
        <w:pStyle w:val="vinetas"/>
        <w:ind w:left="714" w:hanging="357"/>
        <w:jc w:val="both"/>
      </w:pPr>
      <w:r w:rsidRPr="006775BE">
        <w:t xml:space="preserve">Excursión a Nara con guía de habla </w:t>
      </w:r>
      <w:r w:rsidR="004A4BA9">
        <w:t>hispana</w:t>
      </w:r>
      <w:r w:rsidRPr="006775BE">
        <w:t>, en servicio compartido.</w:t>
      </w:r>
    </w:p>
    <w:p w14:paraId="1547B715" w14:textId="7295FB36" w:rsidR="00664AC0" w:rsidRDefault="00664AC0" w:rsidP="00664AC0">
      <w:pPr>
        <w:pStyle w:val="vinetas"/>
        <w:ind w:left="714" w:hanging="357"/>
        <w:jc w:val="both"/>
      </w:pPr>
      <w:r>
        <w:t xml:space="preserve">Visita de Kioto de día completo con guía de habla </w:t>
      </w:r>
      <w:r w:rsidR="004A4BA9">
        <w:t>hispana</w:t>
      </w:r>
      <w:r w:rsidRPr="003E7F94">
        <w:t>, en servicio compartido.</w:t>
      </w:r>
    </w:p>
    <w:p w14:paraId="7B4757FF" w14:textId="654448BE" w:rsidR="00664AC0" w:rsidRPr="00050337" w:rsidRDefault="00664AC0" w:rsidP="00664AC0">
      <w:pPr>
        <w:pStyle w:val="vinetas"/>
        <w:ind w:left="714" w:hanging="357"/>
        <w:jc w:val="both"/>
      </w:pPr>
      <w:r w:rsidRPr="00050337">
        <w:t>Visita de K</w:t>
      </w:r>
      <w:r>
        <w:t>anazawa</w:t>
      </w:r>
      <w:r w:rsidRPr="00050337">
        <w:t xml:space="preserve"> con guía de habla </w:t>
      </w:r>
      <w:r w:rsidR="004A4BA9">
        <w:t>hispana</w:t>
      </w:r>
      <w:r w:rsidRPr="00050337">
        <w:t>,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03E659E9" w:rsidR="00664AC0" w:rsidRPr="00487C74" w:rsidRDefault="00664AC0" w:rsidP="00664AC0">
      <w:pPr>
        <w:pStyle w:val="vinetas"/>
        <w:ind w:left="714" w:hanging="357"/>
      </w:pPr>
      <w:r w:rsidRPr="00487C74">
        <w:t xml:space="preserve">Visita de Osaka con guía de habla </w:t>
      </w:r>
      <w:r w:rsidR="004A4BA9">
        <w:t>hispana</w:t>
      </w:r>
      <w:r w:rsidRPr="00487C74">
        <w:t>, en servicio compartido.</w:t>
      </w:r>
    </w:p>
    <w:p w14:paraId="468248A8" w14:textId="6AF88C48" w:rsidR="00664AC0" w:rsidRDefault="00664AC0" w:rsidP="00664AC0">
      <w:pPr>
        <w:pStyle w:val="vinetas"/>
        <w:ind w:left="714" w:hanging="357"/>
        <w:jc w:val="both"/>
      </w:pPr>
      <w:r>
        <w:lastRenderedPageBreak/>
        <w:t xml:space="preserve">Guía de habla </w:t>
      </w:r>
      <w:r w:rsidR="00F40B9A">
        <w:t>hispana</w:t>
      </w:r>
      <w:r>
        <w:t xml:space="preserve">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5"/>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1CC58E0A" w:rsidR="00585126" w:rsidRPr="00585126" w:rsidRDefault="00585126" w:rsidP="00585126">
      <w:pPr>
        <w:pStyle w:val="vinetas"/>
        <w:jc w:val="both"/>
      </w:pPr>
      <w:r w:rsidRPr="00585126">
        <w:t>Bebidas con las comidas.</w:t>
      </w:r>
      <w:r w:rsidR="000E0B8B">
        <w:t xml:space="preserve"> </w:t>
      </w:r>
      <w:bookmarkStart w:id="7" w:name="_Hlk208494140"/>
      <w:bookmarkStart w:id="8" w:name="_Hlk208496361"/>
      <w:r w:rsidR="000E0B8B">
        <w:t>N</w:t>
      </w:r>
      <w:r w:rsidR="000E0B8B" w:rsidRPr="008151CE">
        <w:t>i bebidas o comidas que hagan parte de servicios opcionales.</w:t>
      </w:r>
      <w:bookmarkEnd w:id="7"/>
    </w:p>
    <w:bookmarkEnd w:id="8"/>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Default="00585126" w:rsidP="00585126">
      <w:pPr>
        <w:pStyle w:val="vinetas"/>
        <w:jc w:val="both"/>
      </w:pPr>
      <w:r w:rsidRPr="00CF6B7F">
        <w:t>Propinas en hoteles, aeropuertos, guías, conductores, restaurantes.</w:t>
      </w:r>
    </w:p>
    <w:p w14:paraId="0ACF87E8" w14:textId="77777777" w:rsidR="000E0B8B" w:rsidRDefault="000E0B8B" w:rsidP="000E0B8B">
      <w:pPr>
        <w:pStyle w:val="vinetas"/>
        <w:ind w:left="709"/>
      </w:pPr>
      <w:bookmarkStart w:id="9" w:name="_Hlk208494111"/>
      <w:r>
        <w:t>Entradas a sitios turísticos que no hacen parte del programa, o que hacen parte de servicios opcionales.</w:t>
      </w:r>
    </w:p>
    <w:bookmarkEnd w:id="9"/>
    <w:p w14:paraId="5E488BC1" w14:textId="77777777" w:rsidR="00585126" w:rsidRPr="00CF6B7F" w:rsidRDefault="00585126" w:rsidP="00585126">
      <w:pPr>
        <w:pStyle w:val="vinetas"/>
        <w:jc w:val="both"/>
      </w:pPr>
      <w:r w:rsidRPr="00CF6B7F">
        <w:t>Impuestos de aerolínea, hoteles u otro prestador de servicio, que sean notificados después de la publicación de este paquete turístico.</w:t>
      </w:r>
    </w:p>
    <w:p w14:paraId="5CB88382" w14:textId="77777777" w:rsidR="00585126" w:rsidRPr="00CF6B7F" w:rsidRDefault="00585126" w:rsidP="00585126">
      <w:pPr>
        <w:pStyle w:val="itinerario"/>
      </w:pPr>
    </w:p>
    <w:p w14:paraId="451D25E3" w14:textId="04792744" w:rsidR="000E0B8B" w:rsidRDefault="000E0B8B" w:rsidP="000E0B8B">
      <w:pPr>
        <w:pStyle w:val="itinerario"/>
      </w:pPr>
      <w:bookmarkStart w:id="10" w:name="_Hlk208494131"/>
      <w:r w:rsidRPr="00CF6B7F">
        <w:rPr>
          <w:b/>
          <w:bCs/>
        </w:rPr>
        <w:t>*</w:t>
      </w:r>
      <w:r w:rsidRPr="008151CE">
        <w:t xml:space="preserve"> Los usuarios podrán contratar directamente servicios opcionales o adicionales con el operador en destino bajo las condiciones que este determine para cada plan</w:t>
      </w:r>
      <w:r>
        <w:t xml:space="preserve"> </w:t>
      </w:r>
      <w:r w:rsidRPr="008151CE">
        <w:t>establecidas para estos servicios, ALL REPS no será intermediario de estos opcionales por lo que no asumirá ningún tipo de responsabilidad o garantía por su contratación o ejecución</w:t>
      </w:r>
      <w:r>
        <w:t>.</w:t>
      </w:r>
    </w:p>
    <w:bookmarkEnd w:id="10"/>
    <w:p w14:paraId="7E907191" w14:textId="77777777" w:rsidR="00585126" w:rsidRDefault="00585126"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5A3FE4DE" w:rsidR="00BD21E5" w:rsidRPr="003561C7" w:rsidRDefault="008A5C1E" w:rsidP="005E15B4">
            <w:pPr>
              <w:jc w:val="center"/>
              <w:rPr>
                <w:b/>
                <w:color w:val="FFFFFF" w:themeColor="background1"/>
                <w:sz w:val="40"/>
                <w:szCs w:val="40"/>
              </w:rPr>
            </w:pPr>
            <w:r>
              <w:rPr>
                <w:b/>
                <w:color w:val="FFFFFF" w:themeColor="background1"/>
                <w:sz w:val="40"/>
                <w:szCs w:val="40"/>
              </w:rPr>
              <w:t>RUTA DE VIAJE</w:t>
            </w:r>
          </w:p>
        </w:tc>
      </w:tr>
    </w:tbl>
    <w:p w14:paraId="2CDEC7CF" w14:textId="77777777" w:rsidR="00BD21E5" w:rsidRDefault="00BD21E5" w:rsidP="00BD21E5">
      <w:pPr>
        <w:pStyle w:val="itinerario"/>
      </w:pPr>
    </w:p>
    <w:p w14:paraId="79A418E0" w14:textId="1AFB8EF4" w:rsidR="00ED3B4E" w:rsidRPr="006E1BB0" w:rsidRDefault="00D172CD"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03F1739E" w:rsidR="00857A5D" w:rsidRPr="006E1BB0" w:rsidRDefault="00D172CD" w:rsidP="00857A5D">
      <w:pPr>
        <w:pStyle w:val="dias"/>
        <w:rPr>
          <w:color w:val="1F3864"/>
          <w:sz w:val="28"/>
          <w:szCs w:val="28"/>
        </w:rPr>
      </w:pPr>
      <w:bookmarkStart w:id="11"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0676F">
        <w:rPr>
          <w:caps w:val="0"/>
          <w:color w:val="1F3864"/>
          <w:sz w:val="28"/>
          <w:szCs w:val="28"/>
        </w:rPr>
        <w:t>ESTAMBU</w:t>
      </w:r>
      <w:r w:rsidRPr="006E1BB0">
        <w:rPr>
          <w:caps w:val="0"/>
          <w:color w:val="1F3864"/>
          <w:sz w:val="28"/>
          <w:szCs w:val="28"/>
        </w:rPr>
        <w:t xml:space="preserve">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091B784C" w14:textId="77777777" w:rsidR="00A3174B" w:rsidRDefault="00A3174B" w:rsidP="00A3174B">
      <w:pPr>
        <w:pStyle w:val="dias"/>
        <w:spacing w:before="0"/>
        <w:rPr>
          <w:caps w:val="0"/>
          <w:color w:val="1F3864"/>
          <w:sz w:val="28"/>
          <w:szCs w:val="28"/>
        </w:rPr>
      </w:pPr>
    </w:p>
    <w:p w14:paraId="3F9B4A69" w14:textId="0C21D600" w:rsidR="006E1BB0" w:rsidRPr="006E1BB0" w:rsidRDefault="00D172CD" w:rsidP="00A3174B">
      <w:pPr>
        <w:pStyle w:val="dias"/>
        <w:spacing w:before="0"/>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49077F6" w14:textId="2B0B5473" w:rsidR="0093085D" w:rsidRDefault="0093085D" w:rsidP="00A3174B">
      <w:pPr>
        <w:pStyle w:val="dias"/>
        <w:spacing w:before="0"/>
        <w:jc w:val="both"/>
        <w:rPr>
          <w:b w:val="0"/>
          <w:bCs w:val="0"/>
          <w:caps w:val="0"/>
          <w:sz w:val="22"/>
          <w:szCs w:val="22"/>
        </w:rPr>
      </w:pPr>
      <w:r w:rsidRPr="0093085D">
        <w:rPr>
          <w:b w:val="0"/>
          <w:bCs w:val="0"/>
          <w:caps w:val="0"/>
          <w:sz w:val="22"/>
          <w:szCs w:val="22"/>
        </w:rPr>
        <w:t xml:space="preserve">Desayuno en el hotel. Salida para realizar una visita a La Mezquita de Solimán del siglo XVI y la más grande de la ciudad. Es la obra maestra del arquitecto Sinan conocido como figura del imperio otomano. El complejo alrededor de la mezquita consta de varios edificios como la biblioteca, el hospital, el baño turco y el bazar. A continuación, se tendrá tiempo </w:t>
      </w:r>
      <w:r w:rsidRPr="00F2033F">
        <w:rPr>
          <w:b w:val="0"/>
          <w:bCs w:val="0"/>
          <w:caps w:val="0"/>
          <w:color w:val="auto"/>
          <w:sz w:val="22"/>
          <w:szCs w:val="22"/>
        </w:rPr>
        <w:t xml:space="preserve">para aprovechar por el Bazar de Especias conociendo sus tiendas de especias y delicias turcas y conocer La Mezquita de Nueva. Almuerzo. Por la </w:t>
      </w:r>
      <w:r w:rsidRPr="0093085D">
        <w:rPr>
          <w:b w:val="0"/>
          <w:bCs w:val="0"/>
          <w:caps w:val="0"/>
          <w:sz w:val="22"/>
          <w:szCs w:val="22"/>
        </w:rPr>
        <w:t xml:space="preserve">tarde tomaremos el barco para realizar el paseo por el estrecho del Bósforo, el lugar más bello de la ciudad donde podrán contemplar los palacios de los sultanes y los yalıs más antiguos en ambas orillas. Y </w:t>
      </w:r>
      <w:r w:rsidR="003D5DC6">
        <w:rPr>
          <w:b w:val="0"/>
          <w:bCs w:val="0"/>
          <w:caps w:val="0"/>
          <w:sz w:val="22"/>
          <w:szCs w:val="22"/>
        </w:rPr>
        <w:t>por último</w:t>
      </w:r>
      <w:r w:rsidRPr="0093085D">
        <w:rPr>
          <w:b w:val="0"/>
          <w:bCs w:val="0"/>
          <w:caps w:val="0"/>
          <w:sz w:val="22"/>
          <w:szCs w:val="22"/>
        </w:rPr>
        <w:t xml:space="preserve"> conoceremos la parte nueva Taksim y la calle peatonal de Istiklal en donde </w:t>
      </w:r>
      <w:r w:rsidR="00F2033F" w:rsidRPr="00F2033F">
        <w:rPr>
          <w:b w:val="0"/>
          <w:bCs w:val="0"/>
          <w:caps w:val="0"/>
          <w:sz w:val="22"/>
          <w:szCs w:val="22"/>
        </w:rPr>
        <w:lastRenderedPageBreak/>
        <w:t>encontrarán</w:t>
      </w:r>
      <w:r w:rsidRPr="0093085D">
        <w:rPr>
          <w:b w:val="0"/>
          <w:bCs w:val="0"/>
          <w:caps w:val="0"/>
          <w:sz w:val="22"/>
          <w:szCs w:val="22"/>
        </w:rPr>
        <w:t xml:space="preserve"> un ambiente muy pintoresco con los edificios</w:t>
      </w:r>
      <w:r w:rsidR="00F2033F">
        <w:rPr>
          <w:b w:val="0"/>
          <w:bCs w:val="0"/>
          <w:caps w:val="0"/>
          <w:sz w:val="22"/>
          <w:szCs w:val="22"/>
        </w:rPr>
        <w:t xml:space="preserve">, </w:t>
      </w:r>
      <w:r w:rsidRPr="0093085D">
        <w:rPr>
          <w:b w:val="0"/>
          <w:bCs w:val="0"/>
          <w:caps w:val="0"/>
          <w:sz w:val="22"/>
          <w:szCs w:val="22"/>
        </w:rPr>
        <w:t>como</w:t>
      </w:r>
      <w:r w:rsidR="00F2033F">
        <w:rPr>
          <w:b w:val="0"/>
          <w:bCs w:val="0"/>
          <w:caps w:val="0"/>
          <w:sz w:val="22"/>
          <w:szCs w:val="22"/>
        </w:rPr>
        <w:t xml:space="preserve"> </w:t>
      </w:r>
      <w:r w:rsidRPr="0093085D">
        <w:rPr>
          <w:b w:val="0"/>
          <w:bCs w:val="0"/>
          <w:caps w:val="0"/>
          <w:sz w:val="22"/>
          <w:szCs w:val="22"/>
        </w:rPr>
        <w:t xml:space="preserve">el colegio de Galatasaray, el pasaje de Flores, la Iglesia de San Antonio. Traslado al hotel. Alojamiento. </w:t>
      </w:r>
    </w:p>
    <w:p w14:paraId="6395F8D7" w14:textId="77777777" w:rsidR="00D05190" w:rsidRDefault="00D05190" w:rsidP="00D05190">
      <w:pPr>
        <w:pStyle w:val="dias"/>
        <w:spacing w:before="0"/>
        <w:rPr>
          <w:caps w:val="0"/>
          <w:color w:val="1F3864"/>
          <w:sz w:val="28"/>
          <w:szCs w:val="28"/>
        </w:rPr>
      </w:pPr>
    </w:p>
    <w:p w14:paraId="2DBCE14F" w14:textId="200B10F3" w:rsidR="007656F6" w:rsidRPr="006E1BB0" w:rsidRDefault="00D172CD" w:rsidP="00D05190">
      <w:pPr>
        <w:pStyle w:val="dias"/>
        <w:spacing w:before="0"/>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7B0FE06" w14:textId="74050065" w:rsidR="00D05190" w:rsidRPr="00D05190" w:rsidRDefault="00D05190" w:rsidP="00D05190">
      <w:pPr>
        <w:pStyle w:val="dias"/>
        <w:spacing w:before="0"/>
        <w:jc w:val="both"/>
        <w:rPr>
          <w:b w:val="0"/>
          <w:bCs w:val="0"/>
          <w:caps w:val="0"/>
          <w:sz w:val="22"/>
          <w:szCs w:val="22"/>
        </w:rPr>
      </w:pPr>
      <w:r w:rsidRPr="00D05190">
        <w:rPr>
          <w:b w:val="0"/>
          <w:bCs w:val="0"/>
          <w:caps w:val="0"/>
          <w:sz w:val="22"/>
          <w:szCs w:val="22"/>
        </w:rPr>
        <w:t xml:space="preserve">Desayuno en el hotel. Día libre para actividades personales. Recomendamos tomar la excursión </w:t>
      </w:r>
      <w:r w:rsidRPr="00D05190">
        <w:rPr>
          <w:caps w:val="0"/>
          <w:color w:val="002060"/>
          <w:sz w:val="22"/>
          <w:szCs w:val="22"/>
        </w:rPr>
        <w:t>OPCIONAL</w:t>
      </w:r>
      <w:r w:rsidRPr="00D05190">
        <w:rPr>
          <w:b w:val="0"/>
          <w:bCs w:val="0"/>
          <w:caps w:val="0"/>
          <w:sz w:val="22"/>
          <w:szCs w:val="22"/>
        </w:rPr>
        <w:t xml:space="preserve"> Estambul Clásico: salida hacia El Café de Pierre </w:t>
      </w:r>
      <w:proofErr w:type="gramStart"/>
      <w:r w:rsidRPr="00D05190">
        <w:rPr>
          <w:b w:val="0"/>
          <w:bCs w:val="0"/>
          <w:caps w:val="0"/>
          <w:sz w:val="22"/>
          <w:szCs w:val="22"/>
        </w:rPr>
        <w:t>Loti</w:t>
      </w:r>
      <w:proofErr w:type="gramEnd"/>
      <w:r w:rsidRPr="00D05190">
        <w:rPr>
          <w:b w:val="0"/>
          <w:bCs w:val="0"/>
          <w:caps w:val="0"/>
          <w:sz w:val="22"/>
          <w:szCs w:val="22"/>
        </w:rPr>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w:t>
      </w:r>
      <w:proofErr w:type="gramStart"/>
      <w:r w:rsidRPr="00D05190">
        <w:rPr>
          <w:b w:val="0"/>
          <w:bCs w:val="0"/>
          <w:caps w:val="0"/>
          <w:sz w:val="22"/>
          <w:szCs w:val="22"/>
        </w:rPr>
        <w:t>Alemana</w:t>
      </w:r>
      <w:proofErr w:type="gramEnd"/>
      <w:r w:rsidRPr="00D05190">
        <w:rPr>
          <w:b w:val="0"/>
          <w:bCs w:val="0"/>
          <w:caps w:val="0"/>
          <w:sz w:val="22"/>
          <w:szCs w:val="22"/>
        </w:rPr>
        <w:t xml:space="preserve">, el Obelisco Egipcio, la columna de la Serpiente y el Obelisco de Constantino. Por último, haremos la visita a Santa Sofia, monumento del siglo VI, obra maestra de la época bizantina. Continuación hacia el Gran Bazar con tiempo libre para pasear por sus calles. </w:t>
      </w:r>
      <w:bookmarkStart w:id="12" w:name="_Hlk208496651"/>
      <w:r w:rsidR="002D48C8">
        <w:rPr>
          <w:b w:val="0"/>
          <w:bCs w:val="0"/>
          <w:caps w:val="0"/>
          <w:sz w:val="22"/>
          <w:szCs w:val="22"/>
        </w:rPr>
        <w:t xml:space="preserve">A la hora indicada traslado al aeropuerto. </w:t>
      </w:r>
    </w:p>
    <w:bookmarkEnd w:id="12"/>
    <w:p w14:paraId="1FC7EE3B" w14:textId="77777777" w:rsidR="00D05190" w:rsidRDefault="00D05190" w:rsidP="00D05190">
      <w:pPr>
        <w:pStyle w:val="dias"/>
        <w:jc w:val="both"/>
        <w:rPr>
          <w:b w:val="0"/>
          <w:bCs w:val="0"/>
          <w:caps w:val="0"/>
          <w:sz w:val="22"/>
          <w:szCs w:val="22"/>
        </w:rPr>
      </w:pPr>
      <w:r w:rsidRPr="00D05190">
        <w:rPr>
          <w:bCs w:val="0"/>
          <w:caps w:val="0"/>
          <w:color w:val="1F3864"/>
          <w:sz w:val="22"/>
          <w:szCs w:val="22"/>
        </w:rPr>
        <w:t>Nota:</w:t>
      </w:r>
      <w:r w:rsidRPr="00D05190">
        <w:rPr>
          <w:b w:val="0"/>
          <w:bCs w:val="0"/>
          <w:caps w:val="0"/>
          <w:sz w:val="22"/>
          <w:szCs w:val="22"/>
        </w:rPr>
        <w:t xml:space="preserve"> La Mezquita Azul y Santa Sofía (ahora mezquita), no se pueden visitar cuando se celebren misas.</w:t>
      </w:r>
    </w:p>
    <w:p w14:paraId="006C8DC5" w14:textId="0B7843A6" w:rsidR="009514EA" w:rsidRDefault="00D172CD" w:rsidP="00D05190">
      <w:pPr>
        <w:pStyle w:val="dias"/>
        <w:jc w:val="both"/>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 xml:space="preserve">ESTAMBUL – TOKIO   </w:t>
      </w:r>
    </w:p>
    <w:p w14:paraId="589687B5" w14:textId="02612862" w:rsidR="009514EA" w:rsidRDefault="009514EA" w:rsidP="009514EA">
      <w:pPr>
        <w:pStyle w:val="itinerario"/>
      </w:pPr>
      <w:r>
        <w:t xml:space="preserve">Salida en el vuelo de TURKISH AIRLINES con destino </w:t>
      </w:r>
      <w:r w:rsidR="00333770">
        <w:t>Tokio</w:t>
      </w:r>
      <w:r>
        <w:t xml:space="preserve">. </w:t>
      </w:r>
      <w:r w:rsidRPr="00B50134">
        <w:t>Llegada al aeropuerto</w:t>
      </w:r>
      <w:r>
        <w:t xml:space="preserve"> de Haneda</w:t>
      </w:r>
      <w:r w:rsidRPr="00B50134">
        <w:t xml:space="preserve"> en Tokio</w:t>
      </w:r>
      <w:r>
        <w:t xml:space="preserve">. </w:t>
      </w:r>
      <w:r w:rsidRPr="00B50134">
        <w:t xml:space="preserve">Después del trámite de inmigración y aduana, recibimiento por un asistente de habla </w:t>
      </w:r>
      <w:r w:rsidR="00152DD9">
        <w:t>hispana</w:t>
      </w:r>
      <w:r w:rsidRPr="00B50134">
        <w:t xml:space="preserve"> y traslado al hotel en taxi. El asistente los acompañará hasta el hotel.</w:t>
      </w:r>
    </w:p>
    <w:p w14:paraId="17CC1BB7" w14:textId="172CD8EA" w:rsidR="009514EA" w:rsidRPr="0020425D" w:rsidRDefault="00D172CD" w:rsidP="009514EA">
      <w:pPr>
        <w:pStyle w:val="dias"/>
        <w:rPr>
          <w:color w:val="1F3864"/>
          <w:sz w:val="28"/>
          <w:szCs w:val="28"/>
        </w:rPr>
      </w:pPr>
      <w:bookmarkStart w:id="13" w:name="_Hlk149638344"/>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554E2B">
        <w:rPr>
          <w:caps w:val="0"/>
          <w:color w:val="1F3864"/>
          <w:sz w:val="28"/>
          <w:szCs w:val="28"/>
        </w:rPr>
        <w:t>TOKIO</w:t>
      </w:r>
    </w:p>
    <w:p w14:paraId="0C4FF135" w14:textId="7557D6A8" w:rsidR="009514EA" w:rsidRDefault="009514EA" w:rsidP="009514EA">
      <w:pPr>
        <w:pStyle w:val="itinerario"/>
      </w:pPr>
      <w:r w:rsidRPr="00B50134">
        <w:t xml:space="preserve">Desayuno en el hotel. A las </w:t>
      </w:r>
      <w:r w:rsidR="006C00BC">
        <w:t>0</w:t>
      </w:r>
      <w:r w:rsidRPr="00B50134">
        <w:t>8:20 horas, reunión en el lobby</w:t>
      </w:r>
      <w:r w:rsidR="004303B3">
        <w:t xml:space="preserve"> del hotel</w:t>
      </w:r>
      <w:r w:rsidRPr="00B50134">
        <w:t xml:space="preserve">. Salida para realizar la visita de medio día de la ciudad, con un guía de habla </w:t>
      </w:r>
      <w:r w:rsidR="00C63340">
        <w:t>hispana</w:t>
      </w:r>
      <w:r w:rsidRPr="00B50134">
        <w:t xml:space="preserve">. Conocerán el Santuario Meiji, dedicado al </w:t>
      </w:r>
      <w:r w:rsidR="00333770" w:rsidRPr="00B50134">
        <w:t>ex</w:t>
      </w:r>
      <w:r w:rsidR="00333770">
        <w:t>e</w:t>
      </w:r>
      <w:r w:rsidR="00333770" w:rsidRPr="00B50134">
        <w:t>mperador</w:t>
      </w:r>
      <w:r w:rsidRPr="00B50134">
        <w:t xml:space="preserve"> Mutsuhito, la Plaza del Palacio Imperial (no </w:t>
      </w:r>
      <w:r w:rsidR="004303B3">
        <w:t>se entrará</w:t>
      </w:r>
      <w:r w:rsidRPr="00B50134">
        <w:t xml:space="preserve">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16079B8F" w14:textId="159ABCAA" w:rsidR="00152DD9" w:rsidRDefault="00152DD9" w:rsidP="009514EA">
      <w:pPr>
        <w:pStyle w:val="itinerario"/>
      </w:pPr>
    </w:p>
    <w:p w14:paraId="2892C42C" w14:textId="44E54D95" w:rsidR="00152DD9" w:rsidRDefault="00152DD9" w:rsidP="00152DD9">
      <w:pPr>
        <w:pStyle w:val="itinerario"/>
      </w:pPr>
      <w:r>
        <w:t xml:space="preserve">Después de la visita del Templo Senso-ji y la Calle Nakamise en Asakusa, podrán participar en la actividad </w:t>
      </w:r>
      <w:r w:rsidRPr="00CF09E3">
        <w:rPr>
          <w:b/>
          <w:bCs/>
          <w:color w:val="1F3864"/>
          <w:sz w:val="24"/>
          <w:szCs w:val="24"/>
        </w:rPr>
        <w:t>OPCIONAL</w:t>
      </w:r>
      <w:r w:rsidRPr="00152DD9">
        <w:rPr>
          <w:b/>
          <w:bCs/>
          <w:color w:val="1F3864"/>
          <w:sz w:val="28"/>
          <w:szCs w:val="28"/>
        </w:rPr>
        <w:t xml:space="preserve"> </w:t>
      </w:r>
      <w:r>
        <w:t>ceremonia del té en Asakusa. Los participantes en esta actividad opcional no irán a Ginza con el grupo en autobús. Necesitan llevar calcetines para participar en la ceremonia del té: A las 12:45 horas, después de la visita, encuentro con un asistente de habla hispana. (El guía indicará el punto de encuentro durante la visita del Templo Senso-ji.). Traslado al local de la ceremonia del té a pie con el asistente. A las 13:00 horas, Inicio de la ceremonia del té</w:t>
      </w:r>
      <w:r w:rsidR="004303B3">
        <w:t>.</w:t>
      </w:r>
    </w:p>
    <w:p w14:paraId="217C97F7" w14:textId="77777777" w:rsidR="00152DD9" w:rsidRDefault="00152DD9" w:rsidP="00152DD9">
      <w:pPr>
        <w:pStyle w:val="itinerario"/>
      </w:pPr>
    </w:p>
    <w:p w14:paraId="43DE9940" w14:textId="2BDE2519" w:rsidR="00152DD9" w:rsidRDefault="00152DD9" w:rsidP="00152DD9">
      <w:pPr>
        <w:pStyle w:val="itinerario"/>
        <w:numPr>
          <w:ilvl w:val="0"/>
          <w:numId w:val="17"/>
        </w:numPr>
      </w:pPr>
      <w:r>
        <w:t>Explicación sobre la ceremonia del té</w:t>
      </w:r>
      <w:r w:rsidR="004303B3">
        <w:t>.</w:t>
      </w:r>
    </w:p>
    <w:p w14:paraId="4DAA00C5" w14:textId="0441ED01" w:rsidR="00152DD9" w:rsidRDefault="00152DD9" w:rsidP="00152DD9">
      <w:pPr>
        <w:pStyle w:val="itinerario"/>
        <w:numPr>
          <w:ilvl w:val="0"/>
          <w:numId w:val="17"/>
        </w:numPr>
      </w:pPr>
      <w:r>
        <w:t>Demostración de la ceremonia del té por un maestro o una maestra</w:t>
      </w:r>
      <w:r w:rsidR="004303B3">
        <w:t>.</w:t>
      </w:r>
    </w:p>
    <w:p w14:paraId="0DEC5B36" w14:textId="702DE653" w:rsidR="00152DD9" w:rsidRDefault="00152DD9" w:rsidP="00152DD9">
      <w:pPr>
        <w:pStyle w:val="itinerario"/>
        <w:numPr>
          <w:ilvl w:val="0"/>
          <w:numId w:val="17"/>
        </w:numPr>
      </w:pPr>
      <w:r>
        <w:t>Comer un dulce y tomar el té matcha</w:t>
      </w:r>
      <w:r w:rsidR="004303B3">
        <w:t>.</w:t>
      </w:r>
    </w:p>
    <w:p w14:paraId="3F73F1B2" w14:textId="2BE9E960" w:rsidR="00152DD9" w:rsidRDefault="00152DD9" w:rsidP="00152DD9">
      <w:pPr>
        <w:pStyle w:val="itinerario"/>
        <w:numPr>
          <w:ilvl w:val="0"/>
          <w:numId w:val="17"/>
        </w:numPr>
      </w:pPr>
      <w:r>
        <w:t>Sacar fotos de recuerdo</w:t>
      </w:r>
      <w:r w:rsidR="004303B3">
        <w:t>.</w:t>
      </w:r>
    </w:p>
    <w:p w14:paraId="6A6593AC" w14:textId="77777777" w:rsidR="00152DD9" w:rsidRDefault="00152DD9" w:rsidP="00152DD9">
      <w:pPr>
        <w:pStyle w:val="itinerario"/>
        <w:ind w:left="720"/>
      </w:pPr>
    </w:p>
    <w:p w14:paraId="5E0C13A7" w14:textId="77777777" w:rsidR="00152DD9" w:rsidRDefault="00152DD9" w:rsidP="00152DD9">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681EDF2" w14:textId="77777777" w:rsidR="00152DD9" w:rsidRDefault="00152DD9" w:rsidP="00152DD9">
      <w:pPr>
        <w:pStyle w:val="itinerario"/>
      </w:pPr>
      <w:r w:rsidRPr="00152DD9">
        <w:rPr>
          <w:b/>
          <w:bCs/>
          <w:color w:val="1F3864"/>
          <w:sz w:val="28"/>
          <w:szCs w:val="28"/>
        </w:rPr>
        <w:t>Nota:</w:t>
      </w:r>
      <w:r>
        <w:t xml:space="preserve"> Esta actividad no se vende en destino, para pasajeros que deseen tomarlo, debe reservarse 4 semanas antes de iniciar el viaje. Está sujeto a disponibilidad y únicamente se garantiza con pago total. Una vez confirmado no es reembolsable.</w:t>
      </w:r>
    </w:p>
    <w:bookmarkEnd w:id="13"/>
    <w:p w14:paraId="22226C8D" w14:textId="218F565C" w:rsidR="009514EA" w:rsidRPr="00AF679C" w:rsidRDefault="00D172CD" w:rsidP="009514EA">
      <w:pPr>
        <w:pStyle w:val="dias"/>
        <w:rPr>
          <w:color w:val="1F3864"/>
          <w:sz w:val="28"/>
          <w:szCs w:val="28"/>
        </w:rPr>
      </w:pPr>
      <w:r w:rsidRPr="00AF679C">
        <w:rPr>
          <w:caps w:val="0"/>
          <w:color w:val="1F3864"/>
          <w:sz w:val="28"/>
          <w:szCs w:val="28"/>
        </w:rPr>
        <w:lastRenderedPageBreak/>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0446819E" w:rsidR="009514EA" w:rsidRDefault="009514EA" w:rsidP="009514EA">
      <w:pPr>
        <w:pStyle w:val="itinerario"/>
      </w:pPr>
      <w:r w:rsidRPr="00B50134">
        <w:t xml:space="preserve">Desayuno en el hotel. A las </w:t>
      </w:r>
      <w:r w:rsidR="006C00BC">
        <w:t>0</w:t>
      </w:r>
      <w:r w:rsidRPr="00B50134">
        <w:t>7:</w:t>
      </w:r>
      <w:r>
        <w:t>5</w:t>
      </w:r>
      <w:r w:rsidRPr="00B50134">
        <w:t xml:space="preserve">0 horas, reunión en el lobby. Salida para realizar una excursión de día completo a Hakone, con un guía de habla </w:t>
      </w:r>
      <w:r w:rsidR="006C00BC">
        <w:t>hispana</w:t>
      </w:r>
      <w:r w:rsidRPr="00B50134">
        <w:t xml:space="preserve">. Se conocerá el Lago Ashi donde realizará un paseo en barco, </w:t>
      </w:r>
      <w:r>
        <w:t xml:space="preserve">en días claros </w:t>
      </w:r>
      <w:r w:rsidRPr="00B50134">
        <w:t>se puede a</w:t>
      </w:r>
      <w:r>
        <w:t>dmirar</w:t>
      </w:r>
      <w:r w:rsidRPr="00B50134">
        <w:t xml:space="preserve"> el Monte Fuji, </w:t>
      </w:r>
      <w:r w:rsidR="00DB2574">
        <w:t xml:space="preserve">el Santuario Hakone-jinja, hermoso santuario sintoísta famoso, por su pórtico torii construido a orillas del Lago Ashi; </w:t>
      </w:r>
      <w:r w:rsidRPr="00B50134">
        <w:t xml:space="preserve">el Museo al </w:t>
      </w:r>
      <w:r w:rsidR="004563F3">
        <w:t>a</w:t>
      </w:r>
      <w:r w:rsidRPr="00B50134">
        <w:t xml:space="preserve">ire </w:t>
      </w:r>
      <w:r w:rsidR="004563F3">
        <w:t>l</w:t>
      </w:r>
      <w:r w:rsidRPr="00B50134">
        <w:t>ibre de Hakone</w:t>
      </w:r>
      <w:r w:rsidRPr="00B34E78">
        <w:rPr>
          <w:color w:val="auto"/>
        </w:rPr>
        <w:t xml:space="preserve">. Almuerzo </w:t>
      </w:r>
      <w:r w:rsidRPr="00B50134">
        <w:t>en un restaurante</w:t>
      </w:r>
      <w:r>
        <w:t xml:space="preserve">. </w:t>
      </w:r>
      <w:r w:rsidR="00DB2574">
        <w:t xml:space="preserve">A </w:t>
      </w:r>
      <w:r w:rsidRPr="00B50134">
        <w:t xml:space="preserve">las </w:t>
      </w:r>
      <w:r w:rsidR="006C00BC">
        <w:t>17:00 horas</w:t>
      </w:r>
      <w:r w:rsidRPr="00B50134">
        <w:t>,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0061ACE8" w14:textId="4188AEDA" w:rsidR="009514EA" w:rsidRPr="001D7D72" w:rsidRDefault="00D172CD" w:rsidP="009514EA">
      <w:pPr>
        <w:pStyle w:val="dias"/>
        <w:rPr>
          <w:color w:val="1F3864"/>
          <w:sz w:val="28"/>
          <w:szCs w:val="28"/>
        </w:rPr>
      </w:pPr>
      <w:r w:rsidRPr="00CF09E3">
        <w:rPr>
          <w:caps w:val="0"/>
          <w:color w:val="1F3864"/>
          <w:sz w:val="28"/>
          <w:szCs w:val="28"/>
        </w:rPr>
        <w:t xml:space="preserve">DÍA 8 </w:t>
      </w:r>
      <w:r w:rsidRPr="00CF09E3">
        <w:rPr>
          <w:caps w:val="0"/>
          <w:color w:val="1F3864"/>
          <w:sz w:val="28"/>
          <w:szCs w:val="28"/>
        </w:rPr>
        <w:tab/>
      </w:r>
      <w:r w:rsidRPr="00CF09E3">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xml:space="preserve">– </w:t>
      </w:r>
      <w:r>
        <w:rPr>
          <w:caps w:val="0"/>
          <w:color w:val="1F3864"/>
          <w:sz w:val="28"/>
          <w:szCs w:val="28"/>
        </w:rPr>
        <w:t xml:space="preserve">KIOTO – </w:t>
      </w:r>
      <w:r w:rsidRPr="001D7D72">
        <w:rPr>
          <w:caps w:val="0"/>
          <w:color w:val="1F3864"/>
          <w:sz w:val="28"/>
          <w:szCs w:val="28"/>
        </w:rPr>
        <w:t>NARA – K</w:t>
      </w:r>
      <w:r>
        <w:rPr>
          <w:caps w:val="0"/>
          <w:color w:val="1F3864"/>
          <w:sz w:val="28"/>
          <w:szCs w:val="28"/>
        </w:rPr>
        <w:t>I</w:t>
      </w:r>
      <w:r w:rsidRPr="001D7D72">
        <w:rPr>
          <w:caps w:val="0"/>
          <w:color w:val="1F3864"/>
          <w:sz w:val="28"/>
          <w:szCs w:val="28"/>
        </w:rPr>
        <w:t xml:space="preserve">OTO </w:t>
      </w:r>
    </w:p>
    <w:p w14:paraId="3E32EEF6" w14:textId="77777777" w:rsidR="009514EA"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6381074F" w14:textId="77777777" w:rsidR="00AF1BDA" w:rsidRPr="00B50134" w:rsidRDefault="00AF1BDA" w:rsidP="009514EA">
      <w:pPr>
        <w:pStyle w:val="itinerario"/>
      </w:pPr>
    </w:p>
    <w:p w14:paraId="5FEFBF94" w14:textId="588BCBE4" w:rsidR="009514EA" w:rsidRDefault="009514EA" w:rsidP="009514EA">
      <w:pPr>
        <w:pStyle w:val="itinerario"/>
      </w:pPr>
      <w:r w:rsidRPr="00B50134">
        <w:t xml:space="preserve">Desayuno en el hotel. A las </w:t>
      </w:r>
      <w:r w:rsidR="00AF1BDA">
        <w:t>0</w:t>
      </w:r>
      <w:r w:rsidRPr="00B50134">
        <w:t>8:</w:t>
      </w:r>
      <w:r w:rsidR="00BE6D73">
        <w:t>00</w:t>
      </w:r>
      <w:r w:rsidRPr="00B50134">
        <w:t xml:space="preserve"> horas, reunión en el lobby y traslado a la estación de Tokio con un asistente de habla </w:t>
      </w:r>
      <w:r w:rsidR="00CF09E3">
        <w:t>hispana</w:t>
      </w:r>
      <w:r w:rsidRPr="00B50134">
        <w:t xml:space="preserve">. A las </w:t>
      </w:r>
      <w:r w:rsidR="00AF1BDA">
        <w:t>0</w:t>
      </w:r>
      <w:r w:rsidRPr="00B50134">
        <w:t>9:21</w:t>
      </w:r>
      <w:r w:rsidR="00AF1BDA">
        <w:t xml:space="preserve"> horas</w:t>
      </w:r>
      <w:r w:rsidRPr="00B50134">
        <w:t>, salida desde Tokio con destino a Kioto en tren bala Nozomi No. 2</w:t>
      </w:r>
      <w:r w:rsidR="00CF09E3">
        <w:t>27</w:t>
      </w:r>
      <w:r w:rsidRPr="00B50134">
        <w:t xml:space="preserve">. Llegada a la estación de Kioto donde un guía de habla </w:t>
      </w:r>
      <w:r w:rsidR="00AF1BDA">
        <w:t>hispana</w:t>
      </w:r>
      <w:r w:rsidRPr="00B50134">
        <w:t xml:space="preserve"> los recibirá. A continuación, se realizará la excursión de Nara </w:t>
      </w:r>
      <w:r w:rsidR="00CF09E3">
        <w:t xml:space="preserve">(Nara está situada a una hora de Kioto) </w:t>
      </w:r>
      <w:r w:rsidRPr="00B50134">
        <w:t xml:space="preserve">donde se conocerá el Templo Todai-ji con la colosal estatua de Buda </w:t>
      </w:r>
      <w:r w:rsidR="00AB376A">
        <w:t xml:space="preserve">Colosal </w:t>
      </w:r>
      <w:r w:rsidRPr="00B50134">
        <w:t xml:space="preserve">y el Parque de Nara o Parque de los Ciervos que acoge muchos venados en </w:t>
      </w:r>
      <w:r w:rsidR="00333770" w:rsidRPr="00B50134">
        <w:t>semi</w:t>
      </w:r>
      <w:r w:rsidR="00333770">
        <w:t>l</w:t>
      </w:r>
      <w:r w:rsidR="00333770" w:rsidRPr="00B50134">
        <w:t>ibertad</w:t>
      </w:r>
      <w:r w:rsidRPr="00B50134">
        <w:t xml:space="preserve">. </w:t>
      </w:r>
      <w:r w:rsidR="00DC6BA3">
        <w:t>(</w:t>
      </w:r>
      <w:r w:rsidR="00DC6BA3" w:rsidRPr="00320487">
        <w:t>tiempo libre para almorzar</w:t>
      </w:r>
      <w:r w:rsidR="00DC6BA3">
        <w:t xml:space="preserve">, </w:t>
      </w:r>
      <w:r w:rsidR="00DC6BA3" w:rsidRPr="00F40B9A">
        <w:rPr>
          <w:color w:val="auto"/>
        </w:rPr>
        <w:t>no incluido</w:t>
      </w:r>
      <w:r w:rsidR="00DC6BA3">
        <w:t>)</w:t>
      </w:r>
      <w:r w:rsidR="00CF09E3" w:rsidRPr="00CF09E3">
        <w:rPr>
          <w:color w:val="auto"/>
        </w:rPr>
        <w:t>.</w:t>
      </w:r>
      <w:r w:rsidR="00CF09E3" w:rsidRPr="00CF09E3">
        <w:rPr>
          <w:b/>
          <w:bCs/>
          <w:color w:val="002060"/>
        </w:rPr>
        <w:t xml:space="preserve"> </w:t>
      </w:r>
      <w:r>
        <w:t>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2923BD05" w14:textId="7BF475EF" w:rsidR="009514EA" w:rsidRPr="000A54BD" w:rsidRDefault="00D172CD"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0D628001" w:rsidR="009514EA" w:rsidRDefault="009514EA" w:rsidP="009514EA">
      <w:pPr>
        <w:pStyle w:val="itinerario"/>
      </w:pPr>
      <w:r w:rsidRPr="00A43265">
        <w:t xml:space="preserve">Desayuno en el hotel. </w:t>
      </w:r>
      <w:r>
        <w:t xml:space="preserve">A las </w:t>
      </w:r>
      <w:r w:rsidR="00AF1BDA">
        <w:t>0</w:t>
      </w:r>
      <w:r>
        <w:t>8:20 horas, r</w:t>
      </w:r>
      <w:r w:rsidRPr="00A43265">
        <w:t>eunión en el lobby</w:t>
      </w:r>
      <w:r w:rsidR="00786C0C">
        <w:t xml:space="preserve"> del hotel</w:t>
      </w:r>
      <w:r w:rsidRPr="00A43265">
        <w:t xml:space="preserve">. </w:t>
      </w:r>
      <w:r>
        <w:t>Salida para realizar una visita de día completo de la ciudad de Ki</w:t>
      </w:r>
      <w:r w:rsidRPr="00A43265">
        <w:t>oto</w:t>
      </w:r>
      <w:r>
        <w:t>,</w:t>
      </w:r>
      <w:r w:rsidRPr="00A43265">
        <w:t xml:space="preserve"> con un guía de habla </w:t>
      </w:r>
      <w:r w:rsidR="00AF1BDA">
        <w:t>hispana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w:t>
      </w:r>
      <w:r w:rsidR="00AF1BDA">
        <w:t xml:space="preserve"> horas</w:t>
      </w:r>
      <w:r>
        <w:t>, regreso al hotel y alojamiento.</w:t>
      </w:r>
    </w:p>
    <w:p w14:paraId="7F511EAC" w14:textId="77777777" w:rsidR="00CF09E3" w:rsidRDefault="00CF09E3" w:rsidP="009514EA">
      <w:pPr>
        <w:pStyle w:val="itinerario"/>
      </w:pPr>
    </w:p>
    <w:p w14:paraId="7324A861" w14:textId="7F7F675A" w:rsidR="00CF09E3" w:rsidRDefault="00CF09E3" w:rsidP="00CF09E3">
      <w:pPr>
        <w:pStyle w:val="itinerario"/>
      </w:pPr>
      <w:r>
        <w:t xml:space="preserve">Después de la visita podrán participar en la visita </w:t>
      </w:r>
      <w:r w:rsidRPr="00F40B9A">
        <w:t>del</w:t>
      </w:r>
      <w:r>
        <w:t xml:space="preserve"> barrio Gion (barrio de las Geishas) se continuará inmediatamente a este barrio en autobús. El paseo por el distrito de Gion y regreso al hotel será por cuenta propia de los pasajeros.</w:t>
      </w:r>
    </w:p>
    <w:p w14:paraId="7DDA1C16" w14:textId="7BBE4E6B" w:rsidR="009514EA" w:rsidRPr="000A54BD" w:rsidRDefault="00D172CD" w:rsidP="009514EA">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58056FC2"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F40B9A">
        <w:rPr>
          <w:color w:val="auto"/>
        </w:rPr>
        <w:t xml:space="preserve">(no incluye almuerzo): </w:t>
      </w:r>
      <w:r>
        <w:t xml:space="preserve">a las 07:30 horas, reunión en el lobby con el guía de habla </w:t>
      </w:r>
      <w:r w:rsidR="00983616">
        <w:t>hispana</w:t>
      </w:r>
      <w:r>
        <w:t>. T</w:t>
      </w:r>
      <w:r w:rsidRPr="00C30346">
        <w:t>raslado a la estación de K</w:t>
      </w:r>
      <w:r>
        <w:t xml:space="preserve">ioto. A las </w:t>
      </w:r>
      <w:r w:rsidR="00983616">
        <w:t>0</w:t>
      </w:r>
      <w:r>
        <w:t>8:26 hora</w:t>
      </w:r>
      <w:r w:rsidR="00983616">
        <w:t>s</w:t>
      </w:r>
      <w:r>
        <w:t xml:space="preserve">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14" w:name="_Hlk147748036"/>
      <w:r w:rsidRPr="00C30346">
        <w:t>traslado por cuenta de los pasajeros</w:t>
      </w:r>
      <w:r>
        <w:t xml:space="preserve"> en el </w:t>
      </w:r>
      <w:proofErr w:type="spellStart"/>
      <w:r w:rsidR="00786C0C">
        <w:t>s</w:t>
      </w:r>
      <w:r w:rsidR="00333770">
        <w:t>huttle</w:t>
      </w:r>
      <w:proofErr w:type="spellEnd"/>
      <w:r>
        <w:t xml:space="preserve"> bus del hotel o en taxi.</w:t>
      </w:r>
    </w:p>
    <w:p w14:paraId="7EC2DD02" w14:textId="009E0154" w:rsidR="00EA0699" w:rsidRDefault="00EA0699" w:rsidP="009514EA">
      <w:pPr>
        <w:pStyle w:val="itinerario"/>
      </w:pPr>
    </w:p>
    <w:bookmarkEnd w:id="14"/>
    <w:p w14:paraId="2D475CFC" w14:textId="77777777" w:rsidR="00B82A0C" w:rsidRDefault="009514EA" w:rsidP="009514EA">
      <w:pPr>
        <w:pStyle w:val="itinerario"/>
        <w:rPr>
          <w:color w:val="1F3864"/>
        </w:rPr>
      </w:pPr>
      <w:r w:rsidRPr="0082434F">
        <w:rPr>
          <w:b/>
          <w:color w:val="1F3864"/>
        </w:rPr>
        <w:lastRenderedPageBreak/>
        <w:t>Nota</w:t>
      </w:r>
      <w:r w:rsidRPr="00B761C3">
        <w:rPr>
          <w:color w:val="1F3864"/>
        </w:rPr>
        <w:t xml:space="preserve">: </w:t>
      </w:r>
    </w:p>
    <w:p w14:paraId="4DE119F7" w14:textId="36004357" w:rsidR="00B82A0C" w:rsidRDefault="00B82A0C" w:rsidP="00B82A0C">
      <w:pPr>
        <w:pStyle w:val="vinetas"/>
        <w:jc w:val="both"/>
      </w:pPr>
      <w:r>
        <w:t>Los horarios de tren están sujetos a cambio.</w:t>
      </w:r>
    </w:p>
    <w:p w14:paraId="5D9E5335" w14:textId="0FB073E7" w:rsidR="00B82A0C" w:rsidRDefault="008B268C" w:rsidP="00B82A0C">
      <w:pPr>
        <w:pStyle w:val="vinetas"/>
        <w:jc w:val="both"/>
      </w:pPr>
      <w:r>
        <w:t>Este opcional no se vende en destino</w:t>
      </w:r>
      <w:r w:rsidR="001C3C66">
        <w:t>,</w:t>
      </w:r>
      <w:r w:rsidR="001C3C66" w:rsidRPr="001C3C66">
        <w:t xml:space="preserve"> </w:t>
      </w:r>
      <w:r w:rsidR="001C3C66">
        <w:t xml:space="preserve">para pasajeros que deseen tomarlo, debe </w:t>
      </w:r>
      <w:r>
        <w:t>reservar</w:t>
      </w:r>
      <w:r w:rsidR="001C3C66">
        <w:t>se</w:t>
      </w:r>
      <w:r>
        <w:t xml:space="preserve"> 4 semanas antes de iniciar </w:t>
      </w:r>
      <w:r w:rsidR="001C3C66">
        <w:t>el viaje</w:t>
      </w:r>
      <w:r w:rsidR="0020770F">
        <w:t>. E</w:t>
      </w:r>
      <w:r w:rsidR="001C3C66">
        <w:t>stá</w:t>
      </w:r>
      <w:r>
        <w:t xml:space="preserve"> sujet</w:t>
      </w:r>
      <w:r w:rsidR="001C3C66">
        <w:t>o</w:t>
      </w:r>
      <w:r>
        <w:t xml:space="preserve"> a disponibilidad</w:t>
      </w:r>
      <w:r w:rsidR="0020770F">
        <w:t xml:space="preserve"> y </w:t>
      </w:r>
      <w:r w:rsidR="001C3C66">
        <w:t>únicamente se garantiza con pago total</w:t>
      </w:r>
      <w:r w:rsidR="0020770F">
        <w:t>. U</w:t>
      </w:r>
      <w:r>
        <w:t>na vez confirmad</w:t>
      </w:r>
      <w:r w:rsidR="001C3C66">
        <w:t>o</w:t>
      </w:r>
      <w:r>
        <w:t xml:space="preserve"> no es reembolsable.</w:t>
      </w:r>
    </w:p>
    <w:p w14:paraId="2AE033B7" w14:textId="5C3A27C7" w:rsidR="009514EA" w:rsidRPr="00B761C3" w:rsidRDefault="00D172CD" w:rsidP="009514EA">
      <w:pPr>
        <w:pStyle w:val="dias"/>
        <w:rPr>
          <w:color w:val="1F3864"/>
          <w:sz w:val="28"/>
          <w:szCs w:val="28"/>
        </w:rPr>
      </w:pPr>
      <w:r w:rsidRPr="00B761C3">
        <w:rPr>
          <w:caps w:val="0"/>
          <w:color w:val="1F3864"/>
          <w:sz w:val="28"/>
          <w:szCs w:val="28"/>
        </w:rPr>
        <w:t>D</w:t>
      </w:r>
      <w:r w:rsidR="00983616">
        <w:rPr>
          <w:caps w:val="0"/>
          <w:color w:val="1F3864"/>
          <w:sz w:val="28"/>
          <w:szCs w:val="28"/>
        </w:rPr>
        <w:t>Í</w:t>
      </w:r>
      <w:r w:rsidRPr="00B761C3">
        <w:rPr>
          <w:caps w:val="0"/>
          <w:color w:val="1F3864"/>
          <w:sz w:val="28"/>
          <w:szCs w:val="28"/>
        </w:rPr>
        <w:t xml:space="preserve">A </w:t>
      </w:r>
      <w:r>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34904C4E" w:rsidR="009514EA" w:rsidRDefault="009514EA" w:rsidP="009514EA">
      <w:pPr>
        <w:pStyle w:val="itinerario"/>
      </w:pPr>
      <w:r w:rsidRPr="00BC41DF">
        <w:t xml:space="preserve">Una maleta por persona será enviada desde el hotel en Kioto hasta el hotel en Osaka. </w:t>
      </w:r>
      <w:r w:rsidR="00983616">
        <w:t>Deberá l</w:t>
      </w:r>
      <w:r w:rsidRPr="00BC41DF">
        <w:t>lev</w:t>
      </w:r>
      <w:r w:rsidR="00983616">
        <w:t>ar</w:t>
      </w:r>
      <w:r w:rsidRPr="00BC41DF">
        <w:t xml:space="preserve">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0B29F4EA" w:rsidR="009514EA" w:rsidRDefault="009514EA" w:rsidP="009514EA">
      <w:pPr>
        <w:pStyle w:val="itinerario"/>
      </w:pPr>
      <w:r>
        <w:t xml:space="preserve">Desayuno en el hotel. A las </w:t>
      </w:r>
      <w:r w:rsidR="00983616">
        <w:t>0</w:t>
      </w:r>
      <w:r>
        <w:t xml:space="preserve">8:00 horas, reunión en el lobby con un guía de habla </w:t>
      </w:r>
      <w:r w:rsidR="00586415">
        <w:t>hispana</w:t>
      </w:r>
      <w:r>
        <w:t xml:space="preserve"> y traslado a Kanazawa). </w:t>
      </w:r>
      <w:r w:rsidRPr="00BC41DF">
        <w:t>Llegada a la Estación de Kanazawa</w:t>
      </w:r>
      <w:r>
        <w:t xml:space="preserve">. </w:t>
      </w:r>
      <w:r w:rsidRPr="00BC41DF">
        <w:t xml:space="preserve">Visita </w:t>
      </w:r>
      <w:r>
        <w:t xml:space="preserve">de </w:t>
      </w:r>
      <w:r w:rsidRPr="00BC41DF">
        <w:t xml:space="preserve">Kanazawa con un guía de habla </w:t>
      </w:r>
      <w:r w:rsidR="00586415">
        <w:t>hispana</w:t>
      </w:r>
      <w:r w:rsidRPr="00BC41DF">
        <w:t>;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F9635B">
        <w:rPr>
          <w:color w:val="auto"/>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0556E343" w14:textId="15B2565A" w:rsidR="009514EA" w:rsidRPr="00050337" w:rsidRDefault="00D172CD" w:rsidP="009514EA">
      <w:pPr>
        <w:pStyle w:val="dias"/>
        <w:rPr>
          <w:color w:val="1F3864"/>
          <w:sz w:val="28"/>
          <w:szCs w:val="28"/>
        </w:rPr>
      </w:pPr>
      <w:r w:rsidRPr="00050337">
        <w:rPr>
          <w:caps w:val="0"/>
          <w:color w:val="1F3864"/>
          <w:sz w:val="28"/>
          <w:szCs w:val="28"/>
        </w:rPr>
        <w:t xml:space="preserve">DÍA </w:t>
      </w:r>
      <w:r>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21602AB0" w:rsidR="009514EA" w:rsidRDefault="009514EA" w:rsidP="009514EA">
      <w:pPr>
        <w:pStyle w:val="itinerario"/>
      </w:pPr>
      <w:r>
        <w:t>Desayuno en el hotel. A</w:t>
      </w:r>
      <w:r w:rsidR="00EA02B7">
        <w:t xml:space="preserve"> las </w:t>
      </w:r>
      <w:r w:rsidR="00C36C80">
        <w:t>0</w:t>
      </w:r>
      <w:r>
        <w:t xml:space="preserve">8:15 horas, reunión en el lobby y salida hacia Shirakawago con un guía de habla </w:t>
      </w:r>
      <w:r w:rsidR="00236B47">
        <w:t>hispana</w:t>
      </w:r>
      <w:r w:rsidR="008906B1">
        <w:t xml:space="preserve"> en grupo</w:t>
      </w:r>
      <w:r>
        <w:t xml:space="preserve">. Allí conocerán las casas al estilo Gasshozukuri. Después, traslado a Takayama donde conocerán: el barrio histórico Kamisannomachi con tiendas de recuerdos y bodegas de sake; el Yatai Kaikan (exposición de las carrozas para el Festival de Takayama). </w:t>
      </w:r>
      <w:r w:rsidRPr="005D6AE9">
        <w:t>Al atardecer, traslado al ryokan en Gero</w:t>
      </w:r>
      <w:r w:rsidRPr="00B34E78">
        <w:rPr>
          <w:color w:val="auto"/>
        </w:rPr>
        <w:t>. Cena</w:t>
      </w:r>
      <w:r w:rsidRPr="00B34E78">
        <w:rPr>
          <w:b/>
          <w:bCs/>
          <w:color w:val="auto"/>
        </w:rPr>
        <w:t xml:space="preserve"> </w:t>
      </w:r>
      <w:r w:rsidRPr="005D6AE9">
        <w:t>y alojamiento.</w:t>
      </w:r>
    </w:p>
    <w:p w14:paraId="05381404" w14:textId="77777777" w:rsidR="009514EA" w:rsidRDefault="009514EA" w:rsidP="009514EA">
      <w:pPr>
        <w:pStyle w:val="itinerario"/>
      </w:pPr>
    </w:p>
    <w:p w14:paraId="53649C9E" w14:textId="223EC29E" w:rsidR="009514EA" w:rsidRDefault="009D0C85" w:rsidP="009514EA">
      <w:pPr>
        <w:pStyle w:val="itinerario"/>
      </w:pPr>
      <w:r>
        <w:t>D</w:t>
      </w:r>
      <w:r w:rsidR="009514EA">
        <w:t>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79F9AEBE" w14:textId="19BF7070" w:rsidR="009514EA" w:rsidRPr="00EC58C1" w:rsidRDefault="00D172CD" w:rsidP="009514EA">
      <w:pPr>
        <w:pStyle w:val="dias"/>
        <w:ind w:left="1410" w:hanging="1410"/>
        <w:rPr>
          <w:color w:val="1F3864"/>
          <w:sz w:val="28"/>
          <w:szCs w:val="28"/>
        </w:rPr>
      </w:pPr>
      <w:r w:rsidRPr="00EC58C1">
        <w:rPr>
          <w:caps w:val="0"/>
          <w:color w:val="1F3864"/>
          <w:sz w:val="28"/>
          <w:szCs w:val="28"/>
        </w:rPr>
        <w:t>DÍA</w:t>
      </w:r>
      <w:r>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009514EA" w:rsidRPr="00EC58C1">
        <w:rPr>
          <w:caps w:val="0"/>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r>
      <w:r w:rsidR="009514EA">
        <w:rPr>
          <w:color w:val="1F3864"/>
          <w:sz w:val="28"/>
          <w:szCs w:val="28"/>
        </w:rPr>
        <w:tab/>
        <w:t xml:space="preserve">           </w:t>
      </w:r>
    </w:p>
    <w:p w14:paraId="7AB1A794" w14:textId="10A718E8" w:rsidR="009514EA" w:rsidRPr="00B34E78" w:rsidRDefault="009514EA" w:rsidP="00183DA3">
      <w:pPr>
        <w:pStyle w:val="itinerario"/>
        <w:rPr>
          <w:color w:val="auto"/>
        </w:rPr>
      </w:pPr>
      <w:r w:rsidRPr="00EC58C1">
        <w:t xml:space="preserve">Desayuno en el ryokan. </w:t>
      </w:r>
      <w:r>
        <w:t xml:space="preserve">A las </w:t>
      </w:r>
      <w:r w:rsidR="009D0C85">
        <w:t>0</w:t>
      </w:r>
      <w:r w:rsidRPr="00EC58C1">
        <w:t>8:15</w:t>
      </w:r>
      <w:r>
        <w:t xml:space="preserve"> horas, r</w:t>
      </w:r>
      <w:r w:rsidRPr="00EC58C1">
        <w:t>eunión en el lobby</w:t>
      </w:r>
      <w:r>
        <w:t>.</w:t>
      </w:r>
      <w:r w:rsidRPr="00EC58C1">
        <w:t xml:space="preserve"> Traslado a la Estación de Gero a pie</w:t>
      </w:r>
      <w:r w:rsidR="00B82A0C">
        <w:t xml:space="preserve"> o en </w:t>
      </w:r>
      <w:proofErr w:type="spellStart"/>
      <w:r w:rsidR="00F9635B">
        <w:t>s</w:t>
      </w:r>
      <w:r w:rsidR="008906B1">
        <w:t>huttle</w:t>
      </w:r>
      <w:proofErr w:type="spellEnd"/>
      <w:r w:rsidR="00B82A0C">
        <w:t xml:space="preserve"> bus del </w:t>
      </w:r>
      <w:r w:rsidR="00B41D10">
        <w:t>ryokan.</w:t>
      </w:r>
      <w:r w:rsidRPr="00EC58C1">
        <w:t xml:space="preserve"> </w:t>
      </w:r>
      <w:r>
        <w:t xml:space="preserve">A las </w:t>
      </w:r>
      <w:r w:rsidR="009D0C85">
        <w:t>0</w:t>
      </w:r>
      <w:r>
        <w:t xml:space="preserve">8:46 </w:t>
      </w:r>
      <w:r w:rsidR="009D0C85">
        <w:t xml:space="preserve">horas </w:t>
      </w:r>
      <w:r>
        <w:t>s</w:t>
      </w:r>
      <w:r w:rsidRPr="00EC58C1">
        <w:t>alida desde Gero con destino a Nagoya en</w:t>
      </w:r>
      <w:r>
        <w:t xml:space="preserve"> el Tren E</w:t>
      </w:r>
      <w:r w:rsidRPr="00EC58C1">
        <w:t>xpress Wideview Hida #4. Llegada a la Estación de Nagoya</w:t>
      </w:r>
      <w:r w:rsidR="00F9635B">
        <w:t>. A</w:t>
      </w:r>
      <w:r>
        <w:t xml:space="preserve"> las 10:</w:t>
      </w:r>
      <w:r w:rsidR="00B82A0C">
        <w:t xml:space="preserve">58 </w:t>
      </w:r>
      <w:r>
        <w:t>horas, s</w:t>
      </w:r>
      <w:r w:rsidRPr="00EC58C1">
        <w:t xml:space="preserve">alida desde Nagoya con destino a Shin-Osaka en </w:t>
      </w:r>
      <w:r>
        <w:t xml:space="preserve">el </w:t>
      </w:r>
      <w:r w:rsidRPr="00EC58C1">
        <w:t>Tren Bala Nozomi #2</w:t>
      </w:r>
      <w:r w:rsidR="008906B1">
        <w:t>27</w:t>
      </w:r>
      <w:r w:rsidRPr="00EC58C1">
        <w:t>. Llegada a la Estación Shin-Osaka</w:t>
      </w:r>
      <w:r>
        <w:t>.</w:t>
      </w:r>
      <w:r w:rsidRPr="00EC58C1">
        <w:t xml:space="preserve"> Visita de Osaka con un guía</w:t>
      </w:r>
      <w:r>
        <w:t xml:space="preserve"> de habla </w:t>
      </w:r>
      <w:r w:rsidR="009D0C85">
        <w:t>hispana</w:t>
      </w:r>
      <w:r>
        <w:t>. C</w:t>
      </w:r>
      <w:r w:rsidRPr="00EC58C1">
        <w:t>onocerán</w:t>
      </w:r>
      <w:r>
        <w:t xml:space="preserve">: </w:t>
      </w:r>
      <w:r w:rsidRPr="00EC58C1">
        <w:t>Dotonbori (barrio muy animado con muchos restaura</w:t>
      </w:r>
      <w:r>
        <w:t xml:space="preserve">ntes con fachadas </w:t>
      </w:r>
      <w:r w:rsidR="00183DA3">
        <w:t>extravagantes,</w:t>
      </w:r>
      <w:r>
        <w:t xml:space="preserve"> </w:t>
      </w:r>
      <w:r w:rsidRPr="00EC58C1">
        <w:t>por ejemplo, con una figura gigante de cangrejo</w:t>
      </w:r>
      <w:r>
        <w:t xml:space="preserve">; el </w:t>
      </w:r>
      <w:r w:rsidRPr="00B34E78">
        <w:rPr>
          <w:color w:val="auto"/>
        </w:rPr>
        <w:t>Castillo de Osaka</w:t>
      </w:r>
      <w:r w:rsidR="004A319F" w:rsidRPr="00B34E78">
        <w:rPr>
          <w:color w:val="auto"/>
        </w:rPr>
        <w:t xml:space="preserve"> (</w:t>
      </w:r>
      <w:r w:rsidR="00183DA3">
        <w:rPr>
          <w:color w:val="auto"/>
        </w:rPr>
        <w:t>n</w:t>
      </w:r>
      <w:r w:rsidR="00183DA3" w:rsidRPr="00183DA3">
        <w:rPr>
          <w:color w:val="auto"/>
        </w:rPr>
        <w:t xml:space="preserve">o </w:t>
      </w:r>
      <w:r w:rsidR="00183DA3">
        <w:rPr>
          <w:color w:val="auto"/>
        </w:rPr>
        <w:t>se ingresa a</w:t>
      </w:r>
      <w:r w:rsidR="00183DA3" w:rsidRPr="00183DA3">
        <w:rPr>
          <w:color w:val="auto"/>
        </w:rPr>
        <w:t xml:space="preserve"> la torre del homenaje “</w:t>
      </w:r>
      <w:proofErr w:type="spellStart"/>
      <w:r w:rsidR="00183DA3" w:rsidRPr="00183DA3">
        <w:rPr>
          <w:color w:val="auto"/>
        </w:rPr>
        <w:t>Tenshukaku</w:t>
      </w:r>
      <w:proofErr w:type="spellEnd"/>
      <w:r w:rsidR="00183DA3" w:rsidRPr="00183DA3">
        <w:rPr>
          <w:color w:val="auto"/>
        </w:rPr>
        <w:t>”</w:t>
      </w:r>
      <w:r w:rsidR="00183DA3">
        <w:rPr>
          <w:color w:val="auto"/>
        </w:rPr>
        <w:t>, s</w:t>
      </w:r>
      <w:r w:rsidR="00183DA3" w:rsidRPr="00183DA3">
        <w:rPr>
          <w:color w:val="auto"/>
        </w:rPr>
        <w:t>ólo visita</w:t>
      </w:r>
      <w:r w:rsidR="00183DA3">
        <w:rPr>
          <w:color w:val="auto"/>
        </w:rPr>
        <w:t xml:space="preserve"> a</w:t>
      </w:r>
      <w:r w:rsidR="00183DA3" w:rsidRPr="00183DA3">
        <w:rPr>
          <w:color w:val="auto"/>
        </w:rPr>
        <w:t xml:space="preserve"> el parque del castillo</w:t>
      </w:r>
      <w:r w:rsidR="00183DA3">
        <w:rPr>
          <w:color w:val="auto"/>
        </w:rPr>
        <w:t>)</w:t>
      </w:r>
      <w:r w:rsidR="00183DA3" w:rsidRPr="00183DA3">
        <w:rPr>
          <w:color w:val="auto"/>
        </w:rPr>
        <w:t>.</w:t>
      </w:r>
      <w:r w:rsidR="00183DA3">
        <w:rPr>
          <w:color w:val="auto"/>
        </w:rPr>
        <w:t xml:space="preserve"> V</w:t>
      </w:r>
      <w:r w:rsidR="004A319F" w:rsidRPr="00B34E78">
        <w:rPr>
          <w:color w:val="auto"/>
        </w:rPr>
        <w:t>isita panorámica del parque del castillo)</w:t>
      </w:r>
      <w:r w:rsidRPr="00B34E78">
        <w:rPr>
          <w:color w:val="auto"/>
        </w:rPr>
        <w:t>. Tiempo libre para almorzar en Dotonbori (no incluido).</w:t>
      </w:r>
      <w:r w:rsidR="006345E1" w:rsidRPr="00B34E78">
        <w:rPr>
          <w:color w:val="auto"/>
        </w:rPr>
        <w:t xml:space="preserve"> </w:t>
      </w:r>
      <w:r w:rsidRPr="00B34E78">
        <w:rPr>
          <w:color w:val="auto"/>
        </w:rPr>
        <w:t xml:space="preserve">Al atardecer, traslado al hotel y alojamiento. </w:t>
      </w:r>
    </w:p>
    <w:p w14:paraId="150C12B0" w14:textId="77777777" w:rsidR="006345E1" w:rsidRPr="00B34E78" w:rsidRDefault="006345E1" w:rsidP="009514EA">
      <w:pPr>
        <w:pStyle w:val="itinerario"/>
        <w:rPr>
          <w:color w:val="auto"/>
        </w:rPr>
      </w:pPr>
    </w:p>
    <w:p w14:paraId="11EFD685" w14:textId="77777777" w:rsidR="004A319F" w:rsidRDefault="004A319F" w:rsidP="009514EA">
      <w:pPr>
        <w:pStyle w:val="itinerario"/>
      </w:pP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3EB72C6D" w:rsidR="009514EA" w:rsidRPr="00282DB2" w:rsidRDefault="009514EA" w:rsidP="009514EA">
      <w:pPr>
        <w:pStyle w:val="itinerario"/>
        <w:numPr>
          <w:ilvl w:val="0"/>
          <w:numId w:val="12"/>
        </w:numPr>
        <w:spacing w:line="240" w:lineRule="auto"/>
        <w:rPr>
          <w:rStyle w:val="itinerarioCar"/>
          <w:caps/>
        </w:rPr>
      </w:pPr>
      <w:r w:rsidRPr="00282DB2">
        <w:rPr>
          <w:rStyle w:val="itinerarioCar"/>
          <w:caps/>
        </w:rPr>
        <w:t>e</w:t>
      </w:r>
      <w:r w:rsidRPr="00282DB2">
        <w:rPr>
          <w:rStyle w:val="itinerarioCar"/>
        </w:rPr>
        <w:t xml:space="preserve">n caso de que no opere el Tren Express Hida de Gero </w:t>
      </w:r>
      <w:r w:rsidR="00657430" w:rsidRPr="00282DB2">
        <w:rPr>
          <w:rStyle w:val="itinerarioCar"/>
        </w:rPr>
        <w:t>a</w:t>
      </w:r>
      <w:r w:rsidRPr="00282DB2">
        <w:rPr>
          <w:rStyle w:val="itinerarioCar"/>
        </w:rPr>
        <w:t xml:space="preserve"> Nagoya, a causa de fuertes lluvias u otra razón, usaremos un autobús como alternativa</w:t>
      </w:r>
      <w:r w:rsidRPr="00282DB2">
        <w:rPr>
          <w:rStyle w:val="itinerarioCar"/>
          <w:caps/>
        </w:rPr>
        <w:t>.</w:t>
      </w:r>
      <w:r w:rsidR="00282DB2">
        <w:rPr>
          <w:rStyle w:val="itinerarioCar"/>
          <w:caps/>
        </w:rPr>
        <w:t xml:space="preserve"> </w:t>
      </w:r>
    </w:p>
    <w:p w14:paraId="0AA19D82" w14:textId="77777777" w:rsidR="009514EA" w:rsidRPr="00282DB2" w:rsidRDefault="009514EA" w:rsidP="009514EA">
      <w:pPr>
        <w:pStyle w:val="itinerario"/>
        <w:numPr>
          <w:ilvl w:val="0"/>
          <w:numId w:val="12"/>
        </w:numPr>
        <w:spacing w:line="240" w:lineRule="auto"/>
        <w:rPr>
          <w:rStyle w:val="itinerarioCar"/>
          <w:caps/>
        </w:rPr>
      </w:pPr>
      <w:r w:rsidRPr="00282DB2">
        <w:rPr>
          <w:rStyle w:val="itinerarioCar"/>
        </w:rPr>
        <w:t>Los horarios de tren están sujetos a cambio.</w:t>
      </w:r>
    </w:p>
    <w:p w14:paraId="407D5CD6" w14:textId="77777777" w:rsidR="008A310B" w:rsidRDefault="008A310B" w:rsidP="009514EA">
      <w:pPr>
        <w:pStyle w:val="dias"/>
        <w:rPr>
          <w:caps w:val="0"/>
          <w:color w:val="1F3864"/>
          <w:sz w:val="28"/>
          <w:szCs w:val="28"/>
        </w:rPr>
      </w:pPr>
    </w:p>
    <w:p w14:paraId="75FAFFF7" w14:textId="77777777" w:rsidR="008A310B" w:rsidRDefault="008A310B" w:rsidP="009514EA">
      <w:pPr>
        <w:pStyle w:val="dias"/>
        <w:rPr>
          <w:caps w:val="0"/>
          <w:color w:val="1F3864"/>
          <w:sz w:val="28"/>
          <w:szCs w:val="28"/>
        </w:rPr>
      </w:pPr>
    </w:p>
    <w:p w14:paraId="752444D0" w14:textId="245F4587" w:rsidR="009514EA" w:rsidRPr="0059629A" w:rsidRDefault="00D172CD" w:rsidP="009514EA">
      <w:pPr>
        <w:pStyle w:val="dias"/>
        <w:rPr>
          <w:color w:val="1F3864"/>
          <w:sz w:val="28"/>
          <w:szCs w:val="28"/>
        </w:rPr>
      </w:pPr>
      <w:r w:rsidRPr="0059629A">
        <w:rPr>
          <w:caps w:val="0"/>
          <w:color w:val="1F3864"/>
          <w:sz w:val="28"/>
          <w:szCs w:val="28"/>
        </w:rPr>
        <w:lastRenderedPageBreak/>
        <w:t>DÍA 14</w:t>
      </w:r>
      <w:r w:rsidRPr="0059629A">
        <w:rPr>
          <w:caps w:val="0"/>
          <w:color w:val="1F3864"/>
          <w:sz w:val="28"/>
          <w:szCs w:val="28"/>
        </w:rPr>
        <w:tab/>
        <w:t>JUEVES</w:t>
      </w:r>
      <w:r w:rsidRPr="0059629A">
        <w:rPr>
          <w:caps w:val="0"/>
          <w:color w:val="1F3864"/>
          <w:sz w:val="28"/>
          <w:szCs w:val="28"/>
        </w:rPr>
        <w:tab/>
      </w:r>
      <w:r w:rsidRPr="0059629A">
        <w:rPr>
          <w:caps w:val="0"/>
          <w:color w:val="1F3864"/>
          <w:sz w:val="28"/>
          <w:szCs w:val="28"/>
        </w:rPr>
        <w:tab/>
        <w:t xml:space="preserve">OSAKA – AEROPUERTO DE KANSAI (KIX) – ESTAMBUL </w:t>
      </w:r>
    </w:p>
    <w:p w14:paraId="226C4493" w14:textId="5C7223FB" w:rsidR="00F81639" w:rsidRPr="0059629A" w:rsidRDefault="009514EA" w:rsidP="006E1BB0">
      <w:pPr>
        <w:pStyle w:val="itinerario"/>
      </w:pPr>
      <w:r w:rsidRPr="0059629A">
        <w:t xml:space="preserve">Desayuno en el hotel. Traslado al </w:t>
      </w:r>
      <w:r w:rsidR="006345E1" w:rsidRPr="0059629A">
        <w:t>a</w:t>
      </w:r>
      <w:r w:rsidRPr="0059629A">
        <w:t>eropuerto de Kansai (KIX)</w:t>
      </w:r>
      <w:r w:rsidR="00D2026A" w:rsidRPr="0059629A">
        <w:t xml:space="preserve"> </w:t>
      </w:r>
      <w:r w:rsidRPr="0059629A">
        <w:t>en Airport Limousine Bus. Los pasajeros recibirán los billetes de autobús al hacer check-</w:t>
      </w:r>
      <w:bookmarkEnd w:id="11"/>
      <w:r w:rsidR="00D2026A" w:rsidRPr="0059629A">
        <w:t xml:space="preserve">out. </w:t>
      </w:r>
      <w:r w:rsidR="00664AC0" w:rsidRPr="0059629A">
        <w:t xml:space="preserve">Salida </w:t>
      </w:r>
      <w:r w:rsidR="00516B1C" w:rsidRPr="0059629A">
        <w:t xml:space="preserve">en </w:t>
      </w:r>
      <w:r w:rsidR="00780AC1" w:rsidRPr="0059629A">
        <w:t>el vuelo de TURKISH AIRLINES</w:t>
      </w:r>
      <w:r w:rsidR="00F81639" w:rsidRPr="0059629A">
        <w:t xml:space="preserve"> con destino Estambul. </w:t>
      </w:r>
      <w:r w:rsidR="00664AC0" w:rsidRPr="0059629A">
        <w:t>Noche a bordo.</w:t>
      </w:r>
    </w:p>
    <w:p w14:paraId="751ED8B2" w14:textId="77777777" w:rsidR="004A319F" w:rsidRPr="0059629A" w:rsidRDefault="004A319F" w:rsidP="006E1BB0">
      <w:pPr>
        <w:pStyle w:val="itinerario"/>
      </w:pPr>
    </w:p>
    <w:p w14:paraId="3DE0950E" w14:textId="537B1E66" w:rsidR="004A319F" w:rsidRPr="0059629A" w:rsidRDefault="004A319F" w:rsidP="006E1BB0">
      <w:pPr>
        <w:pStyle w:val="itinerario"/>
      </w:pPr>
      <w:r w:rsidRPr="0059629A">
        <w:rPr>
          <w:b/>
          <w:bCs/>
          <w:color w:val="002060"/>
        </w:rPr>
        <w:t>Nota:</w:t>
      </w:r>
      <w:r w:rsidRPr="0059629A">
        <w:rPr>
          <w:color w:val="002060"/>
        </w:rPr>
        <w:t xml:space="preserve"> </w:t>
      </w:r>
      <w:r w:rsidRPr="0059629A">
        <w:t>Check out o salida del hotel deberá ser antes de las 1</w:t>
      </w:r>
      <w:r w:rsidR="007938A9">
        <w:t>2</w:t>
      </w:r>
      <w:r w:rsidRPr="0059629A">
        <w:t xml:space="preserve">:00 horas del mediodía. </w:t>
      </w:r>
    </w:p>
    <w:p w14:paraId="18344D46" w14:textId="01503A3B" w:rsidR="0041405F" w:rsidRPr="00DD7846" w:rsidRDefault="00D172CD" w:rsidP="0041405F">
      <w:pPr>
        <w:pStyle w:val="dias"/>
        <w:rPr>
          <w:color w:val="1F3864"/>
          <w:sz w:val="28"/>
          <w:szCs w:val="28"/>
        </w:rPr>
      </w:pPr>
      <w:r w:rsidRPr="0059629A">
        <w:rPr>
          <w:caps w:val="0"/>
          <w:color w:val="1F3864"/>
          <w:sz w:val="28"/>
          <w:szCs w:val="28"/>
        </w:rPr>
        <w:t>DÍA 15</w:t>
      </w:r>
      <w:r w:rsidRPr="0059629A">
        <w:rPr>
          <w:caps w:val="0"/>
          <w:color w:val="1F3864"/>
          <w:sz w:val="28"/>
          <w:szCs w:val="28"/>
        </w:rPr>
        <w:tab/>
        <w:t>VIERNES</w:t>
      </w:r>
      <w:r w:rsidRPr="0059629A">
        <w:rPr>
          <w:caps w:val="0"/>
          <w:color w:val="1F3864"/>
          <w:sz w:val="28"/>
          <w:szCs w:val="28"/>
        </w:rPr>
        <w:tab/>
      </w:r>
      <w:r w:rsidRPr="0059629A">
        <w:rPr>
          <w:caps w:val="0"/>
          <w:color w:val="1F3864"/>
          <w:sz w:val="28"/>
          <w:szCs w:val="28"/>
        </w:rPr>
        <w:tab/>
        <w:t>ESTAMBUL – BOGOTÁ</w:t>
      </w:r>
    </w:p>
    <w:p w14:paraId="298536A5" w14:textId="7CB20C68" w:rsidR="0041405F"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736E2B17" w14:textId="77777777" w:rsidR="007357D9" w:rsidRDefault="007357D9" w:rsidP="0041405F">
      <w:pPr>
        <w:pStyle w:val="itinerario"/>
      </w:pPr>
    </w:p>
    <w:p w14:paraId="2E6568EF" w14:textId="77777777" w:rsidR="007357D9" w:rsidRDefault="007357D9" w:rsidP="007357D9">
      <w:pPr>
        <w:pStyle w:val="itinerario"/>
      </w:pPr>
      <w:r>
        <w:rPr>
          <w:b/>
          <w:bCs/>
          <w:color w:val="1F3864"/>
        </w:rPr>
        <w:t>Nota:</w:t>
      </w:r>
      <w:r>
        <w:rPr>
          <w:color w:val="1F3864"/>
        </w:rPr>
        <w:t xml:space="preserve"> </w:t>
      </w:r>
      <w:r>
        <w:t>Por motivos operacionales, el orden de visitas y ciudades de alojamiento podrá modificarse sin previo aviso, así como sustituir algunas de ellas por otras respetándose todas las visitas previstas.</w:t>
      </w:r>
    </w:p>
    <w:p w14:paraId="49698FAD" w14:textId="17148DA9" w:rsidR="00F84972" w:rsidRDefault="00517E02" w:rsidP="008D5430">
      <w:pPr>
        <w:pStyle w:val="dias"/>
        <w:rPr>
          <w:caps w:val="0"/>
          <w:color w:val="1F3864"/>
          <w:sz w:val="28"/>
          <w:szCs w:val="28"/>
        </w:rPr>
      </w:pPr>
      <w:r w:rsidRPr="003C7C40">
        <w:rPr>
          <w:caps w:val="0"/>
          <w:color w:val="1F3864"/>
          <w:sz w:val="28"/>
          <w:szCs w:val="28"/>
        </w:rPr>
        <w:t>FIN DE NUESTROS SERVICIOS</w:t>
      </w: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830"/>
        <w:gridCol w:w="2410"/>
        <w:gridCol w:w="2410"/>
        <w:gridCol w:w="2420"/>
      </w:tblGrid>
      <w:tr w:rsidR="00270380" w14:paraId="3510F9C3" w14:textId="77777777" w:rsidTr="00270380">
        <w:tc>
          <w:tcPr>
            <w:tcW w:w="2830" w:type="dxa"/>
            <w:shd w:val="clear" w:color="auto" w:fill="1F3864"/>
            <w:vAlign w:val="center"/>
          </w:tcPr>
          <w:p w14:paraId="2391D429" w14:textId="4B629992" w:rsidR="00270380" w:rsidRPr="009E4D64" w:rsidRDefault="00270380" w:rsidP="00270380">
            <w:pPr>
              <w:jc w:val="center"/>
              <w:rPr>
                <w:b/>
                <w:color w:val="FFFFFF" w:themeColor="background1"/>
                <w:sz w:val="28"/>
                <w:szCs w:val="28"/>
              </w:rPr>
            </w:pPr>
            <w:r>
              <w:rPr>
                <w:b/>
                <w:color w:val="FFFFFF" w:themeColor="background1"/>
                <w:sz w:val="28"/>
                <w:szCs w:val="28"/>
              </w:rPr>
              <w:t>Fecha de salida</w:t>
            </w:r>
          </w:p>
        </w:tc>
        <w:tc>
          <w:tcPr>
            <w:tcW w:w="2410" w:type="dxa"/>
            <w:shd w:val="clear" w:color="auto" w:fill="1F3864"/>
            <w:vAlign w:val="center"/>
          </w:tcPr>
          <w:p w14:paraId="742E05A0" w14:textId="245D8187" w:rsidR="00270380" w:rsidRPr="009E4D64" w:rsidRDefault="00270380" w:rsidP="00270380">
            <w:pPr>
              <w:jc w:val="center"/>
              <w:rPr>
                <w:b/>
                <w:color w:val="FFFFFF" w:themeColor="background1"/>
                <w:sz w:val="28"/>
                <w:szCs w:val="28"/>
              </w:rPr>
            </w:pPr>
            <w:r>
              <w:rPr>
                <w:b/>
                <w:color w:val="FFFFFF" w:themeColor="background1"/>
                <w:sz w:val="28"/>
                <w:szCs w:val="28"/>
              </w:rPr>
              <w:t>En acomodación doble</w:t>
            </w:r>
          </w:p>
        </w:tc>
        <w:tc>
          <w:tcPr>
            <w:tcW w:w="2410" w:type="dxa"/>
            <w:shd w:val="clear" w:color="auto" w:fill="1F3864"/>
            <w:vAlign w:val="center"/>
          </w:tcPr>
          <w:p w14:paraId="249ACE07" w14:textId="330EC592" w:rsidR="00270380" w:rsidRPr="009E4D64" w:rsidRDefault="00270380" w:rsidP="00270380">
            <w:pPr>
              <w:jc w:val="center"/>
              <w:rPr>
                <w:b/>
                <w:color w:val="FFFFFF" w:themeColor="background1"/>
                <w:sz w:val="28"/>
                <w:szCs w:val="28"/>
              </w:rPr>
            </w:pPr>
            <w:r>
              <w:rPr>
                <w:b/>
                <w:color w:val="FFFFFF" w:themeColor="background1"/>
                <w:sz w:val="28"/>
                <w:szCs w:val="28"/>
              </w:rPr>
              <w:t>En acomodación triple</w:t>
            </w:r>
          </w:p>
        </w:tc>
        <w:tc>
          <w:tcPr>
            <w:tcW w:w="2420" w:type="dxa"/>
            <w:shd w:val="clear" w:color="auto" w:fill="1F3864"/>
            <w:vAlign w:val="center"/>
          </w:tcPr>
          <w:p w14:paraId="61DEA29B" w14:textId="1361373B" w:rsidR="00270380" w:rsidRPr="009E4D64" w:rsidRDefault="00270380" w:rsidP="00270380">
            <w:pPr>
              <w:jc w:val="center"/>
              <w:rPr>
                <w:b/>
                <w:color w:val="FFFFFF" w:themeColor="background1"/>
                <w:sz w:val="28"/>
                <w:szCs w:val="28"/>
              </w:rPr>
            </w:pPr>
            <w:r>
              <w:rPr>
                <w:b/>
                <w:color w:val="FFFFFF" w:themeColor="background1"/>
                <w:sz w:val="28"/>
                <w:szCs w:val="28"/>
              </w:rPr>
              <w:t>En acomodación sencilla</w:t>
            </w:r>
          </w:p>
        </w:tc>
      </w:tr>
      <w:tr w:rsidR="00270380" w14:paraId="2E1A6BEB" w14:textId="77777777" w:rsidTr="00270380">
        <w:trPr>
          <w:trHeight w:val="590"/>
        </w:trPr>
        <w:tc>
          <w:tcPr>
            <w:tcW w:w="2830" w:type="dxa"/>
            <w:vAlign w:val="center"/>
          </w:tcPr>
          <w:p w14:paraId="5D695434" w14:textId="5E392109" w:rsidR="00270380" w:rsidRDefault="00270380" w:rsidP="00270380">
            <w:pPr>
              <w:jc w:val="center"/>
            </w:pPr>
            <w:r w:rsidRPr="00270380">
              <w:t>19 de junio al 03 de julio</w:t>
            </w:r>
          </w:p>
        </w:tc>
        <w:tc>
          <w:tcPr>
            <w:tcW w:w="2410" w:type="dxa"/>
            <w:vAlign w:val="center"/>
          </w:tcPr>
          <w:p w14:paraId="674A856E" w14:textId="6EAC2737" w:rsidR="00270380" w:rsidRPr="0064360F" w:rsidRDefault="00270380" w:rsidP="00270380">
            <w:pPr>
              <w:jc w:val="center"/>
            </w:pPr>
            <w:r>
              <w:t>25.905.000</w:t>
            </w:r>
          </w:p>
        </w:tc>
        <w:tc>
          <w:tcPr>
            <w:tcW w:w="2410" w:type="dxa"/>
            <w:vAlign w:val="center"/>
          </w:tcPr>
          <w:p w14:paraId="30EDB3C4" w14:textId="15053C9F" w:rsidR="00270380" w:rsidRDefault="00270380" w:rsidP="00270380">
            <w:pPr>
              <w:jc w:val="center"/>
            </w:pPr>
            <w:r>
              <w:t>25.330.000</w:t>
            </w:r>
          </w:p>
        </w:tc>
        <w:tc>
          <w:tcPr>
            <w:tcW w:w="2420" w:type="dxa"/>
            <w:vAlign w:val="center"/>
          </w:tcPr>
          <w:p w14:paraId="2A1621C6" w14:textId="7D371F83" w:rsidR="00270380" w:rsidRDefault="00270380" w:rsidP="00270380">
            <w:pPr>
              <w:jc w:val="center"/>
            </w:pPr>
            <w:r>
              <w:t>33.500.000</w:t>
            </w:r>
          </w:p>
        </w:tc>
      </w:tr>
    </w:tbl>
    <w:p w14:paraId="45590A68" w14:textId="5D777E77" w:rsidR="006345E1" w:rsidRPr="00AF337B" w:rsidRDefault="006345E1" w:rsidP="006345E1">
      <w:pPr>
        <w:pStyle w:val="dias"/>
        <w:jc w:val="both"/>
        <w:rPr>
          <w:color w:val="1F3864"/>
          <w:sz w:val="28"/>
          <w:szCs w:val="28"/>
        </w:rPr>
      </w:pPr>
      <w:r w:rsidRPr="00AF337B">
        <w:rPr>
          <w:caps w:val="0"/>
          <w:color w:val="1F3864"/>
          <w:sz w:val="28"/>
          <w:szCs w:val="28"/>
        </w:rPr>
        <w:t>REAJUSTE DE PRECIOS POR CAMBIO EN</w:t>
      </w:r>
      <w:r w:rsidR="00C675B9">
        <w:rPr>
          <w:caps w:val="0"/>
          <w:color w:val="1F3864"/>
          <w:sz w:val="28"/>
          <w:szCs w:val="28"/>
        </w:rPr>
        <w:t xml:space="preserve"> </w:t>
      </w:r>
      <w:r w:rsidRPr="00AF337B">
        <w:rPr>
          <w:caps w:val="0"/>
          <w:color w:val="1F3864"/>
          <w:sz w:val="28"/>
          <w:szCs w:val="28"/>
        </w:rPr>
        <w:t>LA TRM</w:t>
      </w:r>
      <w:r>
        <w:rPr>
          <w:caps w:val="0"/>
          <w:color w:val="1F3864"/>
          <w:sz w:val="28"/>
          <w:szCs w:val="28"/>
        </w:rPr>
        <w:t>, POR PERSONA</w:t>
      </w:r>
    </w:p>
    <w:p w14:paraId="03F101E4" w14:textId="51290C45" w:rsidR="006345E1" w:rsidRPr="00AA1196" w:rsidRDefault="006345E1" w:rsidP="006345E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w:t>
      </w:r>
      <w:r w:rsidR="003B2044">
        <w:t>con</w:t>
      </w:r>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FE22D97" w14:textId="77777777" w:rsidR="006345E1" w:rsidRPr="00AA1196" w:rsidRDefault="006345E1" w:rsidP="006345E1">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6345E1" w:rsidRPr="000A7EA2" w14:paraId="51A9FF04" w14:textId="77777777" w:rsidTr="001B1589">
        <w:tc>
          <w:tcPr>
            <w:tcW w:w="5030" w:type="dxa"/>
            <w:shd w:val="clear" w:color="auto" w:fill="1F3864"/>
            <w:vAlign w:val="center"/>
          </w:tcPr>
          <w:p w14:paraId="32FBE8AD" w14:textId="77777777" w:rsidR="006345E1" w:rsidRPr="00270380" w:rsidRDefault="006345E1" w:rsidP="001B1589">
            <w:pPr>
              <w:jc w:val="center"/>
              <w:rPr>
                <w:szCs w:val="22"/>
                <w:lang w:val="es-ES"/>
              </w:rPr>
            </w:pPr>
            <w:r w:rsidRPr="00270380">
              <w:rPr>
                <w:b/>
                <w:color w:val="FFFFFF" w:themeColor="background1"/>
                <w:szCs w:val="22"/>
              </w:rPr>
              <w:t>Rango de tasa de cambio (TRM)</w:t>
            </w:r>
          </w:p>
        </w:tc>
        <w:tc>
          <w:tcPr>
            <w:tcW w:w="5030" w:type="dxa"/>
            <w:shd w:val="clear" w:color="auto" w:fill="1F3864"/>
            <w:vAlign w:val="center"/>
          </w:tcPr>
          <w:p w14:paraId="051A0121" w14:textId="77777777" w:rsidR="006345E1" w:rsidRPr="00270380" w:rsidRDefault="006345E1" w:rsidP="001B1589">
            <w:pPr>
              <w:jc w:val="center"/>
              <w:rPr>
                <w:szCs w:val="22"/>
              </w:rPr>
            </w:pPr>
            <w:r w:rsidRPr="00270380">
              <w:rPr>
                <w:b/>
                <w:color w:val="FFFFFF" w:themeColor="background1"/>
                <w:szCs w:val="22"/>
              </w:rPr>
              <w:t>Suplemento por persona</w:t>
            </w:r>
          </w:p>
        </w:tc>
      </w:tr>
      <w:tr w:rsidR="00B34E78" w:rsidRPr="000A7EA2" w14:paraId="03917362" w14:textId="77777777" w:rsidTr="001B1589">
        <w:tc>
          <w:tcPr>
            <w:tcW w:w="5030" w:type="dxa"/>
          </w:tcPr>
          <w:p w14:paraId="4EB70D87" w14:textId="775D6F76" w:rsidR="00B34E78" w:rsidRPr="00270380" w:rsidRDefault="00B34E78" w:rsidP="00B34E78">
            <w:pPr>
              <w:jc w:val="center"/>
              <w:rPr>
                <w:szCs w:val="22"/>
              </w:rPr>
            </w:pPr>
            <w:r w:rsidRPr="00270380">
              <w:rPr>
                <w:szCs w:val="22"/>
              </w:rPr>
              <w:t>De 4.101 a 4.200</w:t>
            </w:r>
          </w:p>
        </w:tc>
        <w:tc>
          <w:tcPr>
            <w:tcW w:w="5030" w:type="dxa"/>
          </w:tcPr>
          <w:p w14:paraId="5F8EC7BC" w14:textId="02BC0C8F" w:rsidR="00B34E78" w:rsidRPr="00270380" w:rsidRDefault="00B34E78" w:rsidP="00B34E78">
            <w:pPr>
              <w:jc w:val="center"/>
              <w:rPr>
                <w:szCs w:val="22"/>
              </w:rPr>
            </w:pPr>
            <w:r w:rsidRPr="00270380">
              <w:rPr>
                <w:szCs w:val="22"/>
              </w:rPr>
              <w:t>170.000</w:t>
            </w:r>
          </w:p>
        </w:tc>
      </w:tr>
      <w:tr w:rsidR="00B34E78" w:rsidRPr="000A7EA2" w14:paraId="44CAD699" w14:textId="77777777" w:rsidTr="001B1589">
        <w:tc>
          <w:tcPr>
            <w:tcW w:w="5030" w:type="dxa"/>
          </w:tcPr>
          <w:p w14:paraId="01A926DB" w14:textId="77777777" w:rsidR="00B34E78" w:rsidRPr="00270380" w:rsidRDefault="00B34E78" w:rsidP="00B34E78">
            <w:pPr>
              <w:jc w:val="center"/>
              <w:rPr>
                <w:szCs w:val="22"/>
              </w:rPr>
            </w:pPr>
            <w:r w:rsidRPr="00270380">
              <w:rPr>
                <w:szCs w:val="22"/>
              </w:rPr>
              <w:t>De 4.201 a 4.300</w:t>
            </w:r>
          </w:p>
        </w:tc>
        <w:tc>
          <w:tcPr>
            <w:tcW w:w="5030" w:type="dxa"/>
          </w:tcPr>
          <w:p w14:paraId="51445056" w14:textId="78829265" w:rsidR="00B34E78" w:rsidRPr="00270380" w:rsidRDefault="00B34E78" w:rsidP="00B34E78">
            <w:pPr>
              <w:jc w:val="center"/>
              <w:rPr>
                <w:szCs w:val="22"/>
              </w:rPr>
            </w:pPr>
            <w:r w:rsidRPr="00270380">
              <w:rPr>
                <w:szCs w:val="22"/>
              </w:rPr>
              <w:t>350.000</w:t>
            </w:r>
          </w:p>
        </w:tc>
      </w:tr>
      <w:tr w:rsidR="00B34E78" w:rsidRPr="000A7EA2" w14:paraId="2D9BB809" w14:textId="77777777" w:rsidTr="001B1589">
        <w:tc>
          <w:tcPr>
            <w:tcW w:w="5030" w:type="dxa"/>
          </w:tcPr>
          <w:p w14:paraId="34978B57" w14:textId="77777777" w:rsidR="00B34E78" w:rsidRPr="00270380" w:rsidRDefault="00B34E78" w:rsidP="00B34E78">
            <w:pPr>
              <w:jc w:val="center"/>
              <w:rPr>
                <w:szCs w:val="22"/>
              </w:rPr>
            </w:pPr>
            <w:r w:rsidRPr="00270380">
              <w:rPr>
                <w:szCs w:val="22"/>
              </w:rPr>
              <w:t>De 4.301 a 4.400</w:t>
            </w:r>
          </w:p>
        </w:tc>
        <w:tc>
          <w:tcPr>
            <w:tcW w:w="5030" w:type="dxa"/>
          </w:tcPr>
          <w:p w14:paraId="34C967B1" w14:textId="12747FF0" w:rsidR="00B34E78" w:rsidRPr="00270380" w:rsidRDefault="00B34E78" w:rsidP="00B34E78">
            <w:pPr>
              <w:jc w:val="center"/>
              <w:rPr>
                <w:szCs w:val="22"/>
              </w:rPr>
            </w:pPr>
            <w:r w:rsidRPr="00270380">
              <w:rPr>
                <w:szCs w:val="22"/>
              </w:rPr>
              <w:t>790.000</w:t>
            </w:r>
          </w:p>
        </w:tc>
      </w:tr>
      <w:tr w:rsidR="00B34E78" w:rsidRPr="000A7EA2" w14:paraId="46946F99" w14:textId="77777777" w:rsidTr="001B1589">
        <w:tc>
          <w:tcPr>
            <w:tcW w:w="5030" w:type="dxa"/>
          </w:tcPr>
          <w:p w14:paraId="49EFF6BA" w14:textId="77777777" w:rsidR="00B34E78" w:rsidRPr="00270380" w:rsidRDefault="00B34E78" w:rsidP="00B34E78">
            <w:pPr>
              <w:jc w:val="center"/>
              <w:rPr>
                <w:szCs w:val="22"/>
              </w:rPr>
            </w:pPr>
            <w:r w:rsidRPr="00270380">
              <w:rPr>
                <w:szCs w:val="22"/>
              </w:rPr>
              <w:t>De 4.401 a 4.500</w:t>
            </w:r>
          </w:p>
        </w:tc>
        <w:tc>
          <w:tcPr>
            <w:tcW w:w="5030" w:type="dxa"/>
          </w:tcPr>
          <w:p w14:paraId="15D92606" w14:textId="75E31D93" w:rsidR="00B34E78" w:rsidRPr="00270380" w:rsidRDefault="00B34E78" w:rsidP="00B34E78">
            <w:pPr>
              <w:jc w:val="center"/>
              <w:rPr>
                <w:szCs w:val="22"/>
              </w:rPr>
            </w:pPr>
            <w:r w:rsidRPr="00270380">
              <w:rPr>
                <w:szCs w:val="22"/>
              </w:rPr>
              <w:t>1.340.000</w:t>
            </w:r>
          </w:p>
        </w:tc>
      </w:tr>
      <w:tr w:rsidR="00B34E78" w:rsidRPr="000A7EA2" w14:paraId="551FB760" w14:textId="77777777" w:rsidTr="001B1589">
        <w:tc>
          <w:tcPr>
            <w:tcW w:w="5030" w:type="dxa"/>
          </w:tcPr>
          <w:p w14:paraId="478A1BFF" w14:textId="77777777" w:rsidR="00B34E78" w:rsidRPr="00270380" w:rsidRDefault="00B34E78" w:rsidP="00B34E78">
            <w:pPr>
              <w:jc w:val="center"/>
              <w:rPr>
                <w:szCs w:val="22"/>
              </w:rPr>
            </w:pPr>
            <w:r w:rsidRPr="00270380">
              <w:rPr>
                <w:szCs w:val="22"/>
              </w:rPr>
              <w:t>De 4.501 a 4.600</w:t>
            </w:r>
          </w:p>
        </w:tc>
        <w:tc>
          <w:tcPr>
            <w:tcW w:w="5030" w:type="dxa"/>
          </w:tcPr>
          <w:p w14:paraId="1860D031" w14:textId="0494AAD2" w:rsidR="00B34E78" w:rsidRPr="00270380" w:rsidRDefault="00B34E78" w:rsidP="00B34E78">
            <w:pPr>
              <w:jc w:val="center"/>
              <w:rPr>
                <w:szCs w:val="22"/>
              </w:rPr>
            </w:pPr>
            <w:r w:rsidRPr="00270380">
              <w:rPr>
                <w:szCs w:val="22"/>
              </w:rPr>
              <w:t>1.950.000</w:t>
            </w:r>
          </w:p>
        </w:tc>
      </w:tr>
      <w:tr w:rsidR="00B34E78" w:rsidRPr="000A7EA2" w14:paraId="55693806" w14:textId="77777777" w:rsidTr="001B1589">
        <w:tc>
          <w:tcPr>
            <w:tcW w:w="5030" w:type="dxa"/>
          </w:tcPr>
          <w:p w14:paraId="3CCAB3F8" w14:textId="77777777" w:rsidR="00B34E78" w:rsidRPr="00270380" w:rsidRDefault="00B34E78" w:rsidP="00B34E78">
            <w:pPr>
              <w:jc w:val="center"/>
              <w:rPr>
                <w:szCs w:val="22"/>
              </w:rPr>
            </w:pPr>
            <w:r w:rsidRPr="00270380">
              <w:rPr>
                <w:szCs w:val="22"/>
              </w:rPr>
              <w:t>De 4.601 a 4.700</w:t>
            </w:r>
          </w:p>
        </w:tc>
        <w:tc>
          <w:tcPr>
            <w:tcW w:w="5030" w:type="dxa"/>
          </w:tcPr>
          <w:p w14:paraId="4766FF9E" w14:textId="3993E136" w:rsidR="00B34E78" w:rsidRPr="00270380" w:rsidRDefault="00B34E78" w:rsidP="00B34E78">
            <w:pPr>
              <w:jc w:val="center"/>
              <w:rPr>
                <w:szCs w:val="22"/>
              </w:rPr>
            </w:pPr>
            <w:r w:rsidRPr="00270380">
              <w:rPr>
                <w:szCs w:val="22"/>
              </w:rPr>
              <w:t>2.560.000</w:t>
            </w:r>
          </w:p>
        </w:tc>
      </w:tr>
      <w:tr w:rsidR="00B34E78" w:rsidRPr="000A7EA2" w14:paraId="355B5C1A" w14:textId="77777777" w:rsidTr="001B1589">
        <w:tc>
          <w:tcPr>
            <w:tcW w:w="5030" w:type="dxa"/>
          </w:tcPr>
          <w:p w14:paraId="40972009" w14:textId="77777777" w:rsidR="00B34E78" w:rsidRPr="00270380" w:rsidRDefault="00B34E78" w:rsidP="00B34E78">
            <w:pPr>
              <w:jc w:val="center"/>
              <w:rPr>
                <w:szCs w:val="22"/>
              </w:rPr>
            </w:pPr>
            <w:r w:rsidRPr="00270380">
              <w:rPr>
                <w:szCs w:val="22"/>
              </w:rPr>
              <w:t>De 4.701 a 4.800</w:t>
            </w:r>
          </w:p>
        </w:tc>
        <w:tc>
          <w:tcPr>
            <w:tcW w:w="5030" w:type="dxa"/>
          </w:tcPr>
          <w:p w14:paraId="00B4DBA8" w14:textId="4D84FE03" w:rsidR="00B34E78" w:rsidRPr="00270380" w:rsidRDefault="00B34E78" w:rsidP="00B34E78">
            <w:pPr>
              <w:jc w:val="center"/>
              <w:rPr>
                <w:szCs w:val="22"/>
              </w:rPr>
            </w:pPr>
            <w:r w:rsidRPr="00270380">
              <w:rPr>
                <w:szCs w:val="22"/>
              </w:rPr>
              <w:t>3.167.000</w:t>
            </w:r>
          </w:p>
        </w:tc>
      </w:tr>
      <w:tr w:rsidR="00B34E78" w:rsidRPr="000A7EA2" w14:paraId="7BBE10C5" w14:textId="77777777" w:rsidTr="001B1589">
        <w:tc>
          <w:tcPr>
            <w:tcW w:w="5030" w:type="dxa"/>
          </w:tcPr>
          <w:p w14:paraId="0CE92166" w14:textId="77777777" w:rsidR="00B34E78" w:rsidRPr="00270380" w:rsidRDefault="00B34E78" w:rsidP="00B34E78">
            <w:pPr>
              <w:jc w:val="center"/>
              <w:rPr>
                <w:szCs w:val="22"/>
              </w:rPr>
            </w:pPr>
            <w:r w:rsidRPr="00270380">
              <w:rPr>
                <w:szCs w:val="22"/>
              </w:rPr>
              <w:t>De 4.801 a 4.900</w:t>
            </w:r>
          </w:p>
        </w:tc>
        <w:tc>
          <w:tcPr>
            <w:tcW w:w="5030" w:type="dxa"/>
          </w:tcPr>
          <w:p w14:paraId="66B2FDC3" w14:textId="7A07660F" w:rsidR="00B34E78" w:rsidRPr="00270380" w:rsidRDefault="00B34E78" w:rsidP="00B34E78">
            <w:pPr>
              <w:jc w:val="center"/>
              <w:rPr>
                <w:szCs w:val="22"/>
              </w:rPr>
            </w:pPr>
            <w:r w:rsidRPr="00270380">
              <w:rPr>
                <w:szCs w:val="22"/>
              </w:rPr>
              <w:t>3.777.000</w:t>
            </w:r>
          </w:p>
        </w:tc>
      </w:tr>
      <w:tr w:rsidR="00B34E78" w:rsidRPr="000A7EA2" w14:paraId="5D803BC3" w14:textId="77777777" w:rsidTr="001B1589">
        <w:tc>
          <w:tcPr>
            <w:tcW w:w="5030" w:type="dxa"/>
          </w:tcPr>
          <w:p w14:paraId="45963F84" w14:textId="77777777" w:rsidR="00B34E78" w:rsidRPr="00270380" w:rsidRDefault="00B34E78" w:rsidP="00B34E78">
            <w:pPr>
              <w:jc w:val="center"/>
              <w:rPr>
                <w:szCs w:val="22"/>
              </w:rPr>
            </w:pPr>
            <w:r w:rsidRPr="00270380">
              <w:rPr>
                <w:szCs w:val="22"/>
              </w:rPr>
              <w:t>De 4.901 a 5.000</w:t>
            </w:r>
          </w:p>
        </w:tc>
        <w:tc>
          <w:tcPr>
            <w:tcW w:w="5030" w:type="dxa"/>
          </w:tcPr>
          <w:p w14:paraId="300F7ECD" w14:textId="0F66D38A" w:rsidR="00B34E78" w:rsidRPr="00270380" w:rsidRDefault="00B34E78" w:rsidP="00B34E78">
            <w:pPr>
              <w:jc w:val="center"/>
              <w:rPr>
                <w:szCs w:val="22"/>
              </w:rPr>
            </w:pPr>
            <w:r w:rsidRPr="00270380">
              <w:rPr>
                <w:szCs w:val="22"/>
              </w:rPr>
              <w:t>4.390.000</w:t>
            </w:r>
          </w:p>
        </w:tc>
      </w:tr>
      <w:tr w:rsidR="00B34E78" w:rsidRPr="000A7EA2" w14:paraId="161A37A8" w14:textId="77777777" w:rsidTr="001B1589">
        <w:tc>
          <w:tcPr>
            <w:tcW w:w="5030" w:type="dxa"/>
          </w:tcPr>
          <w:p w14:paraId="08CAAD4A" w14:textId="32EBEE6A" w:rsidR="00B34E78" w:rsidRPr="00270380" w:rsidRDefault="00B34E78" w:rsidP="00B34E78">
            <w:pPr>
              <w:jc w:val="center"/>
              <w:rPr>
                <w:szCs w:val="22"/>
              </w:rPr>
            </w:pPr>
            <w:r w:rsidRPr="00270380">
              <w:rPr>
                <w:szCs w:val="22"/>
              </w:rPr>
              <w:t>De 5.001 a 5.100</w:t>
            </w:r>
          </w:p>
        </w:tc>
        <w:tc>
          <w:tcPr>
            <w:tcW w:w="5030" w:type="dxa"/>
          </w:tcPr>
          <w:p w14:paraId="6266A023" w14:textId="5CCD9092" w:rsidR="00B34E78" w:rsidRPr="00270380" w:rsidRDefault="00B34E78" w:rsidP="00B34E78">
            <w:pPr>
              <w:jc w:val="center"/>
              <w:rPr>
                <w:szCs w:val="22"/>
              </w:rPr>
            </w:pPr>
            <w:r w:rsidRPr="00270380">
              <w:rPr>
                <w:szCs w:val="22"/>
              </w:rPr>
              <w:t>4.995.000</w:t>
            </w:r>
          </w:p>
        </w:tc>
      </w:tr>
    </w:tbl>
    <w:p w14:paraId="55B15B58" w14:textId="58D0D3AD" w:rsidR="006345E1" w:rsidRDefault="006345E1" w:rsidP="006345E1">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5.100,</w:t>
      </w:r>
      <w:r w:rsidRPr="00707262">
        <w:t xml:space="preserve"> el precio final de ventas se calculará con base en la TRM del día de pago.</w:t>
      </w:r>
    </w:p>
    <w:p w14:paraId="3C15BCFD" w14:textId="4AF63E97" w:rsidR="008D64ED" w:rsidRPr="00AF337B" w:rsidRDefault="008D64ED" w:rsidP="008D64ED">
      <w:pPr>
        <w:pStyle w:val="dias"/>
        <w:rPr>
          <w:color w:val="1F3864"/>
          <w:sz w:val="28"/>
          <w:szCs w:val="28"/>
        </w:rPr>
      </w:pPr>
      <w:r w:rsidRPr="00AF337B">
        <w:rPr>
          <w:color w:val="1F3864"/>
          <w:sz w:val="28"/>
          <w:szCs w:val="28"/>
        </w:rPr>
        <w:lastRenderedPageBreak/>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77"/>
        <w:gridCol w:w="2231"/>
        <w:gridCol w:w="2231"/>
        <w:gridCol w:w="2231"/>
      </w:tblGrid>
      <w:tr w:rsidR="00270380" w14:paraId="451069BD" w14:textId="77777777" w:rsidTr="00270380">
        <w:tc>
          <w:tcPr>
            <w:tcW w:w="3377" w:type="dxa"/>
            <w:shd w:val="clear" w:color="auto" w:fill="1F3864"/>
            <w:vAlign w:val="center"/>
          </w:tcPr>
          <w:p w14:paraId="7C4D9091" w14:textId="7F49390F" w:rsidR="00270380" w:rsidRDefault="00270380" w:rsidP="00270380">
            <w:pPr>
              <w:jc w:val="center"/>
              <w:rPr>
                <w:b/>
                <w:color w:val="FFFFFF" w:themeColor="background1"/>
                <w:sz w:val="28"/>
                <w:szCs w:val="28"/>
              </w:rPr>
            </w:pPr>
            <w:r>
              <w:rPr>
                <w:b/>
                <w:color w:val="FFFFFF" w:themeColor="background1"/>
                <w:sz w:val="28"/>
                <w:szCs w:val="28"/>
              </w:rPr>
              <w:t>Fecha de salida</w:t>
            </w:r>
          </w:p>
        </w:tc>
        <w:tc>
          <w:tcPr>
            <w:tcW w:w="2231" w:type="dxa"/>
            <w:shd w:val="clear" w:color="auto" w:fill="1F3864"/>
            <w:vAlign w:val="center"/>
          </w:tcPr>
          <w:p w14:paraId="7F49EE5F" w14:textId="6CCA9E7A" w:rsidR="00270380" w:rsidRPr="009E4D64" w:rsidRDefault="00270380" w:rsidP="00270380">
            <w:pPr>
              <w:jc w:val="center"/>
              <w:rPr>
                <w:b/>
                <w:color w:val="FFFFFF" w:themeColor="background1"/>
                <w:sz w:val="28"/>
                <w:szCs w:val="28"/>
              </w:rPr>
            </w:pPr>
            <w:r>
              <w:rPr>
                <w:b/>
                <w:color w:val="FFFFFF" w:themeColor="background1"/>
                <w:sz w:val="28"/>
                <w:szCs w:val="28"/>
              </w:rPr>
              <w:t>En acomodación doble</w:t>
            </w:r>
          </w:p>
        </w:tc>
        <w:tc>
          <w:tcPr>
            <w:tcW w:w="2231" w:type="dxa"/>
            <w:shd w:val="clear" w:color="auto" w:fill="1F3864"/>
            <w:vAlign w:val="center"/>
          </w:tcPr>
          <w:p w14:paraId="524AAD05" w14:textId="7F22B075" w:rsidR="00270380" w:rsidRPr="009E4D64" w:rsidRDefault="00270380" w:rsidP="00270380">
            <w:pPr>
              <w:jc w:val="center"/>
              <w:rPr>
                <w:b/>
                <w:color w:val="FFFFFF" w:themeColor="background1"/>
                <w:sz w:val="28"/>
                <w:szCs w:val="28"/>
              </w:rPr>
            </w:pPr>
            <w:r>
              <w:rPr>
                <w:b/>
                <w:color w:val="FFFFFF" w:themeColor="background1"/>
                <w:sz w:val="28"/>
                <w:szCs w:val="28"/>
              </w:rPr>
              <w:t>En acomodación triple</w:t>
            </w:r>
          </w:p>
        </w:tc>
        <w:tc>
          <w:tcPr>
            <w:tcW w:w="2231" w:type="dxa"/>
            <w:shd w:val="clear" w:color="auto" w:fill="1F3864"/>
            <w:vAlign w:val="center"/>
          </w:tcPr>
          <w:p w14:paraId="15DC720F" w14:textId="3C08DB84" w:rsidR="00270380" w:rsidRPr="009E4D64" w:rsidRDefault="00270380" w:rsidP="00270380">
            <w:pPr>
              <w:jc w:val="center"/>
              <w:rPr>
                <w:b/>
                <w:color w:val="FFFFFF" w:themeColor="background1"/>
                <w:sz w:val="28"/>
                <w:szCs w:val="28"/>
              </w:rPr>
            </w:pPr>
            <w:r>
              <w:rPr>
                <w:b/>
                <w:color w:val="FFFFFF" w:themeColor="background1"/>
                <w:sz w:val="28"/>
                <w:szCs w:val="28"/>
              </w:rPr>
              <w:t>En acomodación sencilla</w:t>
            </w:r>
          </w:p>
        </w:tc>
      </w:tr>
      <w:tr w:rsidR="00270380" w14:paraId="51A36349" w14:textId="77777777" w:rsidTr="00270380">
        <w:trPr>
          <w:trHeight w:val="659"/>
        </w:trPr>
        <w:tc>
          <w:tcPr>
            <w:tcW w:w="3377" w:type="dxa"/>
            <w:vAlign w:val="center"/>
          </w:tcPr>
          <w:p w14:paraId="461F4969" w14:textId="71EC7ED6" w:rsidR="00270380" w:rsidRDefault="00270380" w:rsidP="00270380">
            <w:pPr>
              <w:jc w:val="center"/>
            </w:pPr>
            <w:r w:rsidRPr="00270380">
              <w:t>19 de junio al 03 de julio</w:t>
            </w:r>
          </w:p>
        </w:tc>
        <w:tc>
          <w:tcPr>
            <w:tcW w:w="2231" w:type="dxa"/>
            <w:vAlign w:val="center"/>
          </w:tcPr>
          <w:p w14:paraId="21B54BA8" w14:textId="4D294C47" w:rsidR="00270380" w:rsidRPr="007C2AF4" w:rsidRDefault="00270380" w:rsidP="00270380">
            <w:pPr>
              <w:jc w:val="center"/>
            </w:pPr>
            <w:r>
              <w:t>6.135</w:t>
            </w:r>
          </w:p>
        </w:tc>
        <w:tc>
          <w:tcPr>
            <w:tcW w:w="2231" w:type="dxa"/>
            <w:vAlign w:val="center"/>
          </w:tcPr>
          <w:p w14:paraId="43243742" w14:textId="1D2D42F9" w:rsidR="00270380" w:rsidRDefault="00270380" w:rsidP="00270380">
            <w:pPr>
              <w:jc w:val="center"/>
            </w:pPr>
            <w:r>
              <w:t>6.000</w:t>
            </w:r>
          </w:p>
        </w:tc>
        <w:tc>
          <w:tcPr>
            <w:tcW w:w="2231" w:type="dxa"/>
            <w:vAlign w:val="center"/>
          </w:tcPr>
          <w:p w14:paraId="5F68C6E7" w14:textId="0FA69A8E" w:rsidR="00270380" w:rsidRDefault="00270380" w:rsidP="00270380">
            <w:pPr>
              <w:jc w:val="center"/>
            </w:pPr>
            <w:r>
              <w:t>7.940</w:t>
            </w:r>
          </w:p>
        </w:tc>
      </w:tr>
    </w:tbl>
    <w:p w14:paraId="0424B96C" w14:textId="77777777" w:rsidR="008D64ED" w:rsidRDefault="008D64ED" w:rsidP="008D64ED">
      <w:pPr>
        <w:pStyle w:val="itinerario"/>
      </w:pPr>
    </w:p>
    <w:p w14:paraId="2E4B7127" w14:textId="77777777" w:rsidR="006C5399" w:rsidRDefault="006C5399" w:rsidP="006C5399">
      <w:pPr>
        <w:pStyle w:val="dias"/>
        <w:numPr>
          <w:ilvl w:val="0"/>
          <w:numId w:val="19"/>
        </w:numPr>
        <w:spacing w:before="0"/>
        <w:jc w:val="both"/>
        <w:rPr>
          <w:b w:val="0"/>
          <w:bCs w:val="0"/>
          <w:caps w:val="0"/>
          <w:sz w:val="22"/>
          <w:szCs w:val="22"/>
        </w:rPr>
      </w:pPr>
      <w:r>
        <w:rPr>
          <w:b w:val="0"/>
          <w:bCs w:val="0"/>
          <w:caps w:val="0"/>
          <w:sz w:val="22"/>
          <w:szCs w:val="22"/>
        </w:rPr>
        <w:t xml:space="preserve">Aplican gastos de cancelación según condiciones generales sin excepción. </w:t>
      </w:r>
    </w:p>
    <w:p w14:paraId="1F40B485" w14:textId="77777777" w:rsidR="006C5399" w:rsidRDefault="006C5399" w:rsidP="006C5399">
      <w:pPr>
        <w:pStyle w:val="dias"/>
        <w:numPr>
          <w:ilvl w:val="0"/>
          <w:numId w:val="19"/>
        </w:numPr>
        <w:spacing w:before="0"/>
        <w:jc w:val="both"/>
        <w:rPr>
          <w:b w:val="0"/>
          <w:bCs w:val="0"/>
          <w:caps w:val="0"/>
          <w:sz w:val="22"/>
          <w:szCs w:val="22"/>
        </w:rPr>
      </w:pPr>
      <w:r>
        <w:rPr>
          <w:b w:val="0"/>
          <w:bCs w:val="0"/>
          <w:caps w:val="0"/>
          <w:sz w:val="22"/>
          <w:szCs w:val="22"/>
        </w:rPr>
        <w:t>Las tarifas están sujetas a modificación en caso de presentarse incrementos en el costo de combustible establecidos por las aerolíneas o el operador turístico.</w:t>
      </w:r>
    </w:p>
    <w:p w14:paraId="105A1382" w14:textId="77777777" w:rsidR="006C5399" w:rsidRDefault="006C5399" w:rsidP="006C5399">
      <w:pPr>
        <w:pStyle w:val="dias"/>
        <w:numPr>
          <w:ilvl w:val="0"/>
          <w:numId w:val="19"/>
        </w:numPr>
        <w:spacing w:before="0"/>
        <w:jc w:val="both"/>
        <w:rPr>
          <w:b w:val="0"/>
          <w:bCs w:val="0"/>
          <w:caps w:val="0"/>
          <w:sz w:val="22"/>
          <w:szCs w:val="22"/>
        </w:rPr>
      </w:pPr>
      <w:r>
        <w:rPr>
          <w:b w:val="0"/>
          <w:bCs w:val="0"/>
          <w:caps w:val="0"/>
          <w:sz w:val="22"/>
          <w:szCs w:val="22"/>
        </w:rPr>
        <w:t>El itinerario podrá ser modificado sin previo aviso; sin embargo, se garantizará la prestación de los servicios y actividades contratadas.</w:t>
      </w:r>
    </w:p>
    <w:p w14:paraId="6AAB16C0" w14:textId="5823907A" w:rsidR="006C5399" w:rsidRDefault="006C5399" w:rsidP="006C5399">
      <w:pPr>
        <w:pStyle w:val="dias"/>
        <w:numPr>
          <w:ilvl w:val="0"/>
          <w:numId w:val="19"/>
        </w:numPr>
        <w:spacing w:before="0"/>
        <w:jc w:val="both"/>
        <w:rPr>
          <w:b w:val="0"/>
          <w:bCs w:val="0"/>
          <w:caps w:val="0"/>
          <w:sz w:val="22"/>
          <w:szCs w:val="22"/>
        </w:rPr>
      </w:pPr>
      <w:r>
        <w:rPr>
          <w:b w:val="0"/>
          <w:bCs w:val="0"/>
          <w:caps w:val="0"/>
          <w:sz w:val="22"/>
          <w:szCs w:val="22"/>
        </w:rPr>
        <w:t>El presente programa no asegura que este conformado exclusivamente de pasajeros colombianos durante todo el recorrido; algunos servicios podrán compartirse con viajeros de otras nacionalidades latinoamericanas.</w:t>
      </w:r>
    </w:p>
    <w:p w14:paraId="676A71B5" w14:textId="046484A3" w:rsidR="00980218" w:rsidRPr="00980218" w:rsidRDefault="00980218" w:rsidP="00F23624">
      <w:pPr>
        <w:pStyle w:val="dias"/>
        <w:numPr>
          <w:ilvl w:val="0"/>
          <w:numId w:val="19"/>
        </w:numPr>
        <w:spacing w:before="0"/>
        <w:jc w:val="both"/>
        <w:rPr>
          <w:b w:val="0"/>
          <w:bCs w:val="0"/>
          <w:caps w:val="0"/>
          <w:sz w:val="22"/>
          <w:szCs w:val="22"/>
        </w:rPr>
      </w:pPr>
      <w:r w:rsidRPr="00980218">
        <w:rPr>
          <w:b w:val="0"/>
          <w:bCs w:val="0"/>
          <w:caps w:val="0"/>
          <w:sz w:val="22"/>
          <w:szCs w:val="22"/>
        </w:rPr>
        <w:t xml:space="preserve">En Japón los hoteles disponen de pocas habitaciones dobles con una cama matrimonial. Por regla general, se usa habitaciones twin (con </w:t>
      </w:r>
      <w:r>
        <w:rPr>
          <w:b w:val="0"/>
          <w:bCs w:val="0"/>
          <w:caps w:val="0"/>
          <w:sz w:val="22"/>
          <w:szCs w:val="22"/>
        </w:rPr>
        <w:t>dos</w:t>
      </w:r>
      <w:r w:rsidRPr="00980218">
        <w:rPr>
          <w:b w:val="0"/>
          <w:bCs w:val="0"/>
          <w:caps w:val="0"/>
          <w:sz w:val="22"/>
          <w:szCs w:val="22"/>
        </w:rPr>
        <w:t xml:space="preserve"> camas separadas). </w:t>
      </w:r>
    </w:p>
    <w:p w14:paraId="4094AA41" w14:textId="77777777" w:rsidR="006C5399" w:rsidRDefault="006C5399" w:rsidP="006C5399">
      <w:pPr>
        <w:pStyle w:val="dias"/>
        <w:numPr>
          <w:ilvl w:val="0"/>
          <w:numId w:val="19"/>
        </w:numPr>
        <w:spacing w:before="0"/>
        <w:jc w:val="both"/>
        <w:rPr>
          <w:b w:val="0"/>
          <w:bCs w:val="0"/>
          <w:caps w:val="0"/>
          <w:sz w:val="22"/>
          <w:szCs w:val="22"/>
        </w:rPr>
      </w:pPr>
      <w:r>
        <w:rPr>
          <w:b w:val="0"/>
          <w:bCs w:val="0"/>
          <w:caps w:val="0"/>
          <w:sz w:val="22"/>
          <w:szCs w:val="22"/>
        </w:rPr>
        <w:t>La disponibilidad de habitaciones triples es limitada y deberá ser confirmada en el momento de la reserva. (En esta acomodación, a la cama doble se adicionará una cama supletoria, la cual podrá corresponder a un catre o sofá cama según la disponibilidad de cada hotel).</w:t>
      </w:r>
    </w:p>
    <w:p w14:paraId="225445AC" w14:textId="77777777" w:rsidR="006C5399" w:rsidRDefault="006C5399" w:rsidP="006C5399">
      <w:pPr>
        <w:pStyle w:val="dias"/>
        <w:numPr>
          <w:ilvl w:val="0"/>
          <w:numId w:val="19"/>
        </w:numPr>
        <w:spacing w:before="0"/>
        <w:jc w:val="both"/>
        <w:rPr>
          <w:b w:val="0"/>
          <w:bCs w:val="0"/>
          <w:caps w:val="0"/>
          <w:sz w:val="22"/>
          <w:szCs w:val="22"/>
        </w:rPr>
      </w:pPr>
      <w:r>
        <w:rPr>
          <w:b w:val="0"/>
          <w:bCs w:val="0"/>
          <w:caps w:val="0"/>
          <w:sz w:val="22"/>
          <w:szCs w:val="22"/>
        </w:rPr>
        <w:t>Para pagos en efectivo en moneda extranjera se cobrará un valor del 2% del precio total del programa, que equivale a la comisión bancaria por esta clase de transacciones, por lo que no será reembolsable en ninguna circunstancia.</w:t>
      </w:r>
    </w:p>
    <w:p w14:paraId="1601AAF5" w14:textId="77777777" w:rsidR="006C5399" w:rsidRDefault="006C5399" w:rsidP="006C5399">
      <w:pPr>
        <w:pStyle w:val="dias"/>
        <w:numPr>
          <w:ilvl w:val="0"/>
          <w:numId w:val="19"/>
        </w:numPr>
        <w:spacing w:before="0"/>
        <w:jc w:val="both"/>
        <w:rPr>
          <w:b w:val="0"/>
          <w:bCs w:val="0"/>
          <w:caps w:val="0"/>
          <w:sz w:val="22"/>
          <w:szCs w:val="22"/>
        </w:rPr>
      </w:pPr>
      <w:r>
        <w:rPr>
          <w:b w:val="0"/>
          <w:bCs w:val="0"/>
          <w:caps w:val="0"/>
          <w:sz w:val="22"/>
          <w:szCs w:val="22"/>
        </w:rPr>
        <w:t>Los valores en moneda extranjera deben ser depositados en nuestras cuentas bancarias, conforme al procedimiento de consignación en moneda extranjera que se indique para el efecto.</w:t>
      </w: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9F0EA0" w14:paraId="0468854C" w14:textId="77777777" w:rsidTr="00530693">
        <w:tc>
          <w:tcPr>
            <w:tcW w:w="2014" w:type="dxa"/>
            <w:vAlign w:val="center"/>
          </w:tcPr>
          <w:p w14:paraId="3E0435C5" w14:textId="77777777" w:rsidR="009F0EA0" w:rsidRPr="002D7356" w:rsidRDefault="009F0EA0" w:rsidP="009F0EA0">
            <w:pPr>
              <w:jc w:val="center"/>
            </w:pPr>
            <w:r>
              <w:t>Día 1</w:t>
            </w:r>
          </w:p>
        </w:tc>
        <w:tc>
          <w:tcPr>
            <w:tcW w:w="2014" w:type="dxa"/>
            <w:vAlign w:val="center"/>
          </w:tcPr>
          <w:p w14:paraId="428FA128" w14:textId="77777777" w:rsidR="009F0EA0" w:rsidRPr="002D7356" w:rsidRDefault="009F0EA0" w:rsidP="009F0EA0">
            <w:pPr>
              <w:jc w:val="center"/>
            </w:pPr>
            <w:r w:rsidRPr="002D7356">
              <w:t>Bogotá – Estambul</w:t>
            </w:r>
          </w:p>
        </w:tc>
        <w:tc>
          <w:tcPr>
            <w:tcW w:w="2014" w:type="dxa"/>
          </w:tcPr>
          <w:p w14:paraId="1B26462A" w14:textId="3ACA035A" w:rsidR="009F0EA0" w:rsidRPr="00060C4D" w:rsidRDefault="009F0EA0" w:rsidP="009F0EA0">
            <w:pPr>
              <w:jc w:val="center"/>
            </w:pPr>
            <w:r w:rsidRPr="00363005">
              <w:t>T</w:t>
            </w:r>
            <w:r w:rsidR="00B51913">
              <w:t>urkish</w:t>
            </w:r>
            <w:r w:rsidRPr="00363005">
              <w:t xml:space="preserve"> 800</w:t>
            </w:r>
          </w:p>
        </w:tc>
        <w:tc>
          <w:tcPr>
            <w:tcW w:w="2014" w:type="dxa"/>
          </w:tcPr>
          <w:p w14:paraId="265E6970" w14:textId="5E0CA411" w:rsidR="009F0EA0" w:rsidRPr="00060C4D" w:rsidRDefault="00303C09" w:rsidP="009F0EA0">
            <w:pPr>
              <w:jc w:val="center"/>
            </w:pPr>
            <w:r>
              <w:t>16:35</w:t>
            </w:r>
          </w:p>
        </w:tc>
        <w:tc>
          <w:tcPr>
            <w:tcW w:w="2014" w:type="dxa"/>
          </w:tcPr>
          <w:p w14:paraId="0EFFBFAA" w14:textId="2F0BBD2E" w:rsidR="009F0EA0" w:rsidRPr="00060C4D" w:rsidRDefault="00303C09" w:rsidP="009F0EA0">
            <w:pPr>
              <w:jc w:val="center"/>
            </w:pPr>
            <w:r>
              <w:t>16:55</w:t>
            </w:r>
            <w:r w:rsidR="00B51913">
              <w:t xml:space="preserve"> (+1)</w:t>
            </w:r>
          </w:p>
        </w:tc>
      </w:tr>
      <w:tr w:rsidR="009F0EA0" w14:paraId="1C93276D" w14:textId="77777777" w:rsidTr="00530693">
        <w:tc>
          <w:tcPr>
            <w:tcW w:w="2014" w:type="dxa"/>
            <w:vAlign w:val="center"/>
          </w:tcPr>
          <w:p w14:paraId="38CE725A" w14:textId="65CB718D" w:rsidR="009F0EA0" w:rsidRPr="002D7356" w:rsidRDefault="009F0EA0" w:rsidP="009F0EA0">
            <w:pPr>
              <w:jc w:val="center"/>
            </w:pPr>
            <w:r>
              <w:t>Día 5</w:t>
            </w:r>
          </w:p>
        </w:tc>
        <w:tc>
          <w:tcPr>
            <w:tcW w:w="2014" w:type="dxa"/>
            <w:vAlign w:val="center"/>
          </w:tcPr>
          <w:p w14:paraId="6305B3F2" w14:textId="1264C78D" w:rsidR="009F0EA0" w:rsidRPr="002D7356" w:rsidRDefault="009F0EA0" w:rsidP="009F0EA0">
            <w:pPr>
              <w:jc w:val="center"/>
            </w:pPr>
            <w:r w:rsidRPr="002D7356">
              <w:t xml:space="preserve">Estambul </w:t>
            </w:r>
            <w:r>
              <w:t>–</w:t>
            </w:r>
            <w:r w:rsidRPr="002D7356">
              <w:t xml:space="preserve"> </w:t>
            </w:r>
            <w:r>
              <w:t xml:space="preserve">Haneda </w:t>
            </w:r>
          </w:p>
        </w:tc>
        <w:tc>
          <w:tcPr>
            <w:tcW w:w="2014" w:type="dxa"/>
          </w:tcPr>
          <w:p w14:paraId="6CD52F2A" w14:textId="5BE08341" w:rsidR="009F0EA0" w:rsidRPr="00060C4D" w:rsidRDefault="009F0EA0" w:rsidP="009F0EA0">
            <w:pPr>
              <w:jc w:val="center"/>
            </w:pPr>
            <w:r w:rsidRPr="00363005">
              <w:t>T</w:t>
            </w:r>
            <w:r w:rsidR="00B51913">
              <w:t>urkish</w:t>
            </w:r>
            <w:r w:rsidRPr="00363005">
              <w:t xml:space="preserve"> 198</w:t>
            </w:r>
          </w:p>
        </w:tc>
        <w:tc>
          <w:tcPr>
            <w:tcW w:w="2014" w:type="dxa"/>
          </w:tcPr>
          <w:p w14:paraId="497F5FCF" w14:textId="29FA6388" w:rsidR="009F0EA0" w:rsidRPr="00060C4D" w:rsidRDefault="009F0EA0" w:rsidP="009F0EA0">
            <w:pPr>
              <w:jc w:val="center"/>
            </w:pPr>
            <w:r w:rsidRPr="00FB71EF">
              <w:t>2:</w:t>
            </w:r>
            <w:r w:rsidR="00303C09">
              <w:t>00</w:t>
            </w:r>
          </w:p>
        </w:tc>
        <w:tc>
          <w:tcPr>
            <w:tcW w:w="2014" w:type="dxa"/>
          </w:tcPr>
          <w:p w14:paraId="368B6449" w14:textId="159646E5" w:rsidR="009F0EA0" w:rsidRPr="00060C4D" w:rsidRDefault="009F0EA0" w:rsidP="009F0EA0">
            <w:pPr>
              <w:jc w:val="center"/>
            </w:pPr>
            <w:r w:rsidRPr="00FB71EF">
              <w:t>19:</w:t>
            </w:r>
            <w:r w:rsidR="00303C09">
              <w:t>20</w:t>
            </w:r>
          </w:p>
        </w:tc>
      </w:tr>
      <w:tr w:rsidR="009F0EA0" w14:paraId="2FBCFBD0" w14:textId="77777777" w:rsidTr="00530693">
        <w:tc>
          <w:tcPr>
            <w:tcW w:w="2014" w:type="dxa"/>
            <w:vAlign w:val="center"/>
          </w:tcPr>
          <w:p w14:paraId="545C5172" w14:textId="02007F50" w:rsidR="009F0EA0" w:rsidRDefault="009F0EA0" w:rsidP="009F0EA0">
            <w:pPr>
              <w:jc w:val="center"/>
            </w:pPr>
            <w:r>
              <w:t>Día 14</w:t>
            </w:r>
          </w:p>
        </w:tc>
        <w:tc>
          <w:tcPr>
            <w:tcW w:w="2014" w:type="dxa"/>
            <w:vAlign w:val="center"/>
          </w:tcPr>
          <w:p w14:paraId="74AD5BE0" w14:textId="6B72C76A" w:rsidR="009F0EA0" w:rsidRPr="002D7356" w:rsidRDefault="009F0EA0" w:rsidP="009F0EA0">
            <w:pPr>
              <w:jc w:val="center"/>
            </w:pPr>
            <w:r>
              <w:t xml:space="preserve">Osaka – Estambul </w:t>
            </w:r>
          </w:p>
        </w:tc>
        <w:tc>
          <w:tcPr>
            <w:tcW w:w="2014" w:type="dxa"/>
          </w:tcPr>
          <w:p w14:paraId="39AA9BEF" w14:textId="26CAFA88" w:rsidR="009F0EA0" w:rsidRPr="00060C4D" w:rsidRDefault="009F0EA0" w:rsidP="009F0EA0">
            <w:pPr>
              <w:jc w:val="center"/>
            </w:pPr>
            <w:r w:rsidRPr="00363005">
              <w:t>T</w:t>
            </w:r>
            <w:r w:rsidR="00B51913">
              <w:t>urkish</w:t>
            </w:r>
            <w:r w:rsidRPr="00363005">
              <w:t xml:space="preserve"> 87</w:t>
            </w:r>
          </w:p>
        </w:tc>
        <w:tc>
          <w:tcPr>
            <w:tcW w:w="2014" w:type="dxa"/>
          </w:tcPr>
          <w:p w14:paraId="612CE787" w14:textId="21E00F4C" w:rsidR="009F0EA0" w:rsidRPr="00060C4D" w:rsidRDefault="00B51913" w:rsidP="009F0EA0">
            <w:pPr>
              <w:jc w:val="center"/>
            </w:pPr>
            <w:r>
              <w:t>22:25</w:t>
            </w:r>
          </w:p>
        </w:tc>
        <w:tc>
          <w:tcPr>
            <w:tcW w:w="2014" w:type="dxa"/>
          </w:tcPr>
          <w:p w14:paraId="12BB1FBB" w14:textId="660154C7" w:rsidR="009F0EA0" w:rsidRPr="00060C4D" w:rsidRDefault="00B51913" w:rsidP="009F0EA0">
            <w:pPr>
              <w:jc w:val="center"/>
            </w:pPr>
            <w:r>
              <w:t>4:55 (+1)</w:t>
            </w:r>
          </w:p>
        </w:tc>
      </w:tr>
      <w:tr w:rsidR="009F0EA0" w14:paraId="5AAF6941" w14:textId="77777777" w:rsidTr="00530693">
        <w:tc>
          <w:tcPr>
            <w:tcW w:w="2014" w:type="dxa"/>
            <w:vAlign w:val="center"/>
          </w:tcPr>
          <w:p w14:paraId="1B98E68A" w14:textId="4FFE142F" w:rsidR="009F0EA0" w:rsidRDefault="009F0EA0" w:rsidP="009F0EA0">
            <w:pPr>
              <w:jc w:val="center"/>
            </w:pPr>
            <w:r>
              <w:t>Día 15</w:t>
            </w:r>
          </w:p>
        </w:tc>
        <w:tc>
          <w:tcPr>
            <w:tcW w:w="2014" w:type="dxa"/>
            <w:vAlign w:val="center"/>
          </w:tcPr>
          <w:p w14:paraId="53D1093C" w14:textId="77777777" w:rsidR="009F0EA0" w:rsidRPr="002D7356" w:rsidRDefault="009F0EA0" w:rsidP="009F0EA0">
            <w:pPr>
              <w:jc w:val="center"/>
            </w:pPr>
            <w:r w:rsidRPr="002D7356">
              <w:t xml:space="preserve">Estambul </w:t>
            </w:r>
            <w:r>
              <w:t>–</w:t>
            </w:r>
            <w:r w:rsidRPr="002D7356">
              <w:t xml:space="preserve"> Bogotá</w:t>
            </w:r>
          </w:p>
        </w:tc>
        <w:tc>
          <w:tcPr>
            <w:tcW w:w="2014" w:type="dxa"/>
          </w:tcPr>
          <w:p w14:paraId="155C191E" w14:textId="68935CAD" w:rsidR="009F0EA0" w:rsidRPr="00060C4D" w:rsidRDefault="009F0EA0" w:rsidP="009F0EA0">
            <w:pPr>
              <w:jc w:val="center"/>
            </w:pPr>
            <w:r w:rsidRPr="00363005">
              <w:t>T</w:t>
            </w:r>
            <w:r w:rsidR="00B51913">
              <w:t>urkish</w:t>
            </w:r>
            <w:r w:rsidRPr="00363005">
              <w:t xml:space="preserve"> 800</w:t>
            </w:r>
          </w:p>
        </w:tc>
        <w:tc>
          <w:tcPr>
            <w:tcW w:w="2014" w:type="dxa"/>
          </w:tcPr>
          <w:p w14:paraId="093C50F8" w14:textId="74DC5467" w:rsidR="009F0EA0" w:rsidRPr="00060C4D" w:rsidRDefault="009F0EA0" w:rsidP="009F0EA0">
            <w:pPr>
              <w:jc w:val="center"/>
            </w:pPr>
            <w:r w:rsidRPr="00FB71EF">
              <w:t>9:40</w:t>
            </w:r>
          </w:p>
        </w:tc>
        <w:tc>
          <w:tcPr>
            <w:tcW w:w="2014" w:type="dxa"/>
          </w:tcPr>
          <w:p w14:paraId="69FAEEFE" w14:textId="4231A0E3" w:rsidR="009F0EA0" w:rsidRDefault="009F0EA0" w:rsidP="009F0EA0">
            <w:pPr>
              <w:jc w:val="center"/>
            </w:pPr>
            <w:r w:rsidRPr="00FB71EF">
              <w:t>15:05</w:t>
            </w:r>
          </w:p>
        </w:tc>
      </w:tr>
    </w:tbl>
    <w:p w14:paraId="1665BA6F" w14:textId="4FA9F7DB" w:rsidR="003C7C40" w:rsidRDefault="003C7C40" w:rsidP="003C7C40">
      <w:pPr>
        <w:pStyle w:val="itinerario"/>
      </w:pPr>
    </w:p>
    <w:p w14:paraId="30F93480" w14:textId="77777777" w:rsidR="00174EBB" w:rsidRDefault="00174EBB" w:rsidP="00174EBB">
      <w:pPr>
        <w:pStyle w:val="vinetas"/>
        <w:ind w:left="567"/>
        <w:jc w:val="both"/>
      </w:pPr>
      <w:r>
        <w:t>Estos itinerarios se publican con la información de vuelos proporcionada por las aerolíneas, la cual puede estar sujeta a cambios si la aerolínea así lo determina. Los posibles cambios se informarán con la debida antelación para garantizar el servicio.</w:t>
      </w:r>
    </w:p>
    <w:p w14:paraId="635FE811" w14:textId="77777777" w:rsidR="00174EBB" w:rsidRDefault="00174EBB" w:rsidP="00174EBB">
      <w:pPr>
        <w:pStyle w:val="vinetas"/>
        <w:numPr>
          <w:ilvl w:val="0"/>
          <w:numId w:val="0"/>
        </w:numPr>
        <w:ind w:left="7874" w:hanging="360"/>
        <w:jc w:val="both"/>
      </w:pPr>
    </w:p>
    <w:p w14:paraId="7156BEA5" w14:textId="77777777" w:rsidR="00174EBB" w:rsidRDefault="00174EBB" w:rsidP="00174EBB">
      <w:pPr>
        <w:pStyle w:val="vinetas"/>
        <w:ind w:left="567"/>
        <w:jc w:val="both"/>
      </w:pPr>
      <w:r>
        <w:t>En el caso de que su viaje se origine en una ciudad fuera de Bogotá, antes de reservar y emitir los tiquetes, por favor consultar si el itinerario del programa ofrecido por All Reps ha tenido algún ajuste o modificación. Por favor consultar 45 días antes de cada fecha de viaje. Si no se consulta la confirmación de los itinerarios aéreos, no nos hacemos responsables por cambios, modificaciones o valores a pagar por los tiquetes internos.</w:t>
      </w:r>
    </w:p>
    <w:p w14:paraId="598FECD6" w14:textId="334F10A6"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0676F" w:rsidRPr="002D7356" w14:paraId="7252E870" w14:textId="77777777" w:rsidTr="00C11F7E">
        <w:tc>
          <w:tcPr>
            <w:tcW w:w="3256" w:type="dxa"/>
            <w:vAlign w:val="center"/>
          </w:tcPr>
          <w:p w14:paraId="6FEC859C" w14:textId="53BDD6A3" w:rsidR="0060676F" w:rsidRDefault="0060676F" w:rsidP="00F322F3">
            <w:pPr>
              <w:jc w:val="center"/>
              <w:rPr>
                <w:rFonts w:cs="Arial"/>
                <w:szCs w:val="22"/>
              </w:rPr>
            </w:pPr>
            <w:r>
              <w:rPr>
                <w:rFonts w:cs="Arial"/>
                <w:szCs w:val="22"/>
              </w:rPr>
              <w:t>Estambul</w:t>
            </w:r>
          </w:p>
        </w:tc>
        <w:tc>
          <w:tcPr>
            <w:tcW w:w="3543" w:type="dxa"/>
            <w:vAlign w:val="center"/>
          </w:tcPr>
          <w:p w14:paraId="5FCE9B78" w14:textId="61E5EBD0" w:rsidR="0060676F" w:rsidRPr="00AB33C0" w:rsidRDefault="0060676F"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130066CF" w:rsidR="0060676F" w:rsidRDefault="0060676F" w:rsidP="00F322F3">
            <w:pPr>
              <w:jc w:val="center"/>
            </w:pPr>
            <w:r w:rsidRPr="00C76F71">
              <w:t xml:space="preserve">Primera </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B51913" w:rsidRPr="002D7356" w14:paraId="22BF00EA" w14:textId="77777777" w:rsidTr="00C11F7E">
        <w:tc>
          <w:tcPr>
            <w:tcW w:w="3256" w:type="dxa"/>
            <w:vAlign w:val="center"/>
          </w:tcPr>
          <w:p w14:paraId="7B53497D" w14:textId="39D9D41A" w:rsidR="00B51913" w:rsidRPr="002D7356" w:rsidRDefault="00B51913" w:rsidP="00C11F7E">
            <w:pPr>
              <w:jc w:val="center"/>
              <w:rPr>
                <w:rFonts w:cs="Arial"/>
                <w:caps/>
                <w:szCs w:val="22"/>
              </w:rPr>
            </w:pPr>
            <w:r>
              <w:t>Kanazawa</w:t>
            </w:r>
          </w:p>
        </w:tc>
        <w:tc>
          <w:tcPr>
            <w:tcW w:w="3543" w:type="dxa"/>
            <w:vAlign w:val="center"/>
          </w:tcPr>
          <w:p w14:paraId="37B189A9" w14:textId="74AAC322" w:rsidR="00B51913" w:rsidRDefault="00B51913" w:rsidP="00C11F7E">
            <w:pPr>
              <w:jc w:val="center"/>
              <w:rPr>
                <w:rFonts w:cs="Arial"/>
                <w:szCs w:val="22"/>
                <w:lang w:val="en-US"/>
              </w:rPr>
            </w:pPr>
            <w:r w:rsidRPr="007E1CC1">
              <w:rPr>
                <w:lang w:val="en-US"/>
              </w:rPr>
              <w:t>Kanazawa Tokyu Hotel</w:t>
            </w:r>
          </w:p>
        </w:tc>
        <w:tc>
          <w:tcPr>
            <w:tcW w:w="3271" w:type="dxa"/>
            <w:vAlign w:val="center"/>
          </w:tcPr>
          <w:p w14:paraId="30FADB62" w14:textId="56CB8314" w:rsidR="00B51913" w:rsidRDefault="00B51913"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03F753A2" w:rsidR="00C11F7E" w:rsidRPr="007C4248" w:rsidRDefault="00C11F7E" w:rsidP="00C11F7E">
            <w:pPr>
              <w:jc w:val="center"/>
              <w:rPr>
                <w:rFonts w:cs="Arial"/>
                <w:szCs w:val="22"/>
              </w:rPr>
            </w:pPr>
            <w:r>
              <w:t xml:space="preserve">Ryokan Suimeikan: </w:t>
            </w:r>
            <w:r w:rsidR="00303C09">
              <w:t>h</w:t>
            </w:r>
            <w:r>
              <w:t>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156398FA" w:rsidR="00C11F7E" w:rsidRPr="007C4248" w:rsidRDefault="00C11F7E" w:rsidP="00C11F7E">
            <w:pPr>
              <w:jc w:val="center"/>
              <w:rPr>
                <w:rFonts w:cs="Arial"/>
                <w:szCs w:val="22"/>
              </w:rPr>
            </w:pPr>
            <w:r w:rsidRPr="000707A0">
              <w:t>Ryokan Ogawaya</w:t>
            </w:r>
            <w:r>
              <w:t xml:space="preserve">: </w:t>
            </w:r>
            <w:r w:rsidR="00303C09">
              <w:t>h</w:t>
            </w:r>
            <w:r>
              <w:t>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4783C52C" w:rsidR="00283F4F" w:rsidRDefault="00283F4F" w:rsidP="002E47A5">
      <w:pPr>
        <w:pStyle w:val="itinerario"/>
      </w:pPr>
    </w:p>
    <w:p w14:paraId="3F02DDA7" w14:textId="77777777" w:rsidR="00174EBB" w:rsidRDefault="00174EBB" w:rsidP="00174EBB">
      <w:pPr>
        <w:pStyle w:val="itinerario"/>
      </w:pPr>
      <w:bookmarkStart w:id="15" w:name="_Hlk208588643"/>
      <w:r>
        <w:rPr>
          <w:b/>
          <w:bCs/>
          <w:color w:val="002060"/>
        </w:rPr>
        <w:t>NOTA:</w:t>
      </w:r>
      <w:r>
        <w:rPr>
          <w:color w:val="002060"/>
        </w:rPr>
        <w:t xml:space="preserve"> </w:t>
      </w:r>
      <w:r>
        <w:t>Los hoteles indicados podrán sufrir cambios de última hora por problemas operativos, en todo caso, se sustituirán por hoteles de igual calidad. Los hoteles seleccionados son establecimientos cómodos, con servicios completos y con un estándar internacional.</w:t>
      </w:r>
    </w:p>
    <w:p w14:paraId="6BFE14D3" w14:textId="77777777" w:rsidR="00174EBB" w:rsidRDefault="00174EBB" w:rsidP="00174EBB">
      <w:pPr>
        <w:pStyle w:val="dias"/>
        <w:rPr>
          <w:caps w:val="0"/>
          <w:color w:val="1F3864"/>
          <w:sz w:val="28"/>
          <w:szCs w:val="28"/>
        </w:rPr>
      </w:pPr>
      <w:r>
        <w:rPr>
          <w:caps w:val="0"/>
          <w:color w:val="1F3864"/>
          <w:sz w:val="28"/>
          <w:szCs w:val="28"/>
        </w:rPr>
        <w:t xml:space="preserve">VISITAS OPCIONALES </w:t>
      </w:r>
    </w:p>
    <w:p w14:paraId="0D71D599" w14:textId="71B8CCD7" w:rsidR="00174EBB" w:rsidRDefault="00174EBB" w:rsidP="00174EBB">
      <w:pPr>
        <w:pStyle w:val="itinerario"/>
      </w:pPr>
      <w:r>
        <w:t xml:space="preserve">Los siguientes opcionales están disponibles para los pasajeros en algunos de los lugares de destino del programa. Sus condiciones varían </w:t>
      </w:r>
      <w:r w:rsidR="008F1F55">
        <w:t>de acuerdo con el</w:t>
      </w:r>
      <w:r>
        <w:t xml:space="preserve"> operador seleccionado. Los precios de los opcionales serán aquellos definidos por el operador escogido por el pasajero, no obstantes para efectos de referencia se indican a continuación precios promedios o estimados que le permitirán al pasajero elaborar su presupuesto de viaje, están dados en dólares americanos. </w:t>
      </w:r>
      <w:bookmarkEnd w:id="15"/>
    </w:p>
    <w:p w14:paraId="5D1BB74A" w14:textId="0B53746B" w:rsidR="00706098" w:rsidRDefault="00706098" w:rsidP="00174EBB">
      <w:pPr>
        <w:pStyle w:val="itinerario"/>
      </w:pPr>
    </w:p>
    <w:p w14:paraId="44CAB172" w14:textId="77777777" w:rsidR="00706098" w:rsidRPr="002A01C5" w:rsidRDefault="00706098" w:rsidP="00706098">
      <w:pPr>
        <w:pStyle w:val="dias"/>
        <w:rPr>
          <w:color w:val="1F3864"/>
          <w:sz w:val="28"/>
          <w:szCs w:val="28"/>
        </w:rPr>
      </w:pPr>
      <w:r w:rsidRPr="002A01C5">
        <w:rPr>
          <w:caps w:val="0"/>
          <w:color w:val="1F3864"/>
          <w:sz w:val="28"/>
          <w:szCs w:val="28"/>
        </w:rPr>
        <w:t>VISITAS OPCIONALES EN USD POR PERSONA</w:t>
      </w:r>
      <w:r>
        <w:rPr>
          <w:caps w:val="0"/>
          <w:color w:val="1F3864"/>
          <w:sz w:val="28"/>
          <w:szCs w:val="28"/>
        </w:rPr>
        <w:t>, CON PAGO EN COLOMBIA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379"/>
        <w:gridCol w:w="1995"/>
      </w:tblGrid>
      <w:tr w:rsidR="00CD179F" w:rsidRPr="00554B1E" w14:paraId="7979D73B" w14:textId="77777777" w:rsidTr="0027038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379"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995" w:type="dxa"/>
            <w:shd w:val="pct20" w:color="auto" w:fill="1F3864"/>
            <w:vAlign w:val="center"/>
          </w:tcPr>
          <w:p w14:paraId="2EFB4B05" w14:textId="1CEF54E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r w:rsidR="00270380">
              <w:rPr>
                <w:b/>
                <w:color w:val="FFFFFF" w:themeColor="background1"/>
                <w:sz w:val="28"/>
                <w:szCs w:val="28"/>
              </w:rPr>
              <w:t xml:space="preserve"> estimado</w:t>
            </w:r>
          </w:p>
        </w:tc>
      </w:tr>
      <w:tr w:rsidR="00303C09" w:rsidRPr="00554B1E" w14:paraId="564A25D3" w14:textId="77777777" w:rsidTr="00270380">
        <w:tc>
          <w:tcPr>
            <w:tcW w:w="1696" w:type="dxa"/>
            <w:vAlign w:val="center"/>
          </w:tcPr>
          <w:p w14:paraId="71F7B1D0" w14:textId="56071AE7" w:rsidR="00303C09" w:rsidRDefault="00303C09" w:rsidP="005E15B4">
            <w:pPr>
              <w:jc w:val="center"/>
              <w:rPr>
                <w:rFonts w:cs="Arial"/>
              </w:rPr>
            </w:pPr>
            <w:r>
              <w:rPr>
                <w:rFonts w:cs="Arial"/>
              </w:rPr>
              <w:t xml:space="preserve">Tokio </w:t>
            </w:r>
          </w:p>
        </w:tc>
        <w:tc>
          <w:tcPr>
            <w:tcW w:w="6379" w:type="dxa"/>
            <w:vAlign w:val="center"/>
          </w:tcPr>
          <w:p w14:paraId="466D7C10" w14:textId="264D38C2" w:rsidR="00303C09" w:rsidRPr="00B82A0C" w:rsidRDefault="00303C09" w:rsidP="005E15B4">
            <w:pPr>
              <w:jc w:val="center"/>
              <w:rPr>
                <w:rFonts w:cs="Arial"/>
              </w:rPr>
            </w:pPr>
            <w:r w:rsidRPr="00303C09">
              <w:rPr>
                <w:rFonts w:cs="Arial"/>
              </w:rPr>
              <w:t xml:space="preserve">Ceremonia </w:t>
            </w:r>
            <w:r>
              <w:rPr>
                <w:rFonts w:cs="Arial"/>
              </w:rPr>
              <w:t>d</w:t>
            </w:r>
            <w:r w:rsidRPr="00303C09">
              <w:rPr>
                <w:rFonts w:cs="Arial"/>
              </w:rPr>
              <w:t xml:space="preserve">el Té </w:t>
            </w:r>
            <w:r>
              <w:rPr>
                <w:rFonts w:cs="Arial"/>
              </w:rPr>
              <w:t>e</w:t>
            </w:r>
            <w:r w:rsidRPr="00303C09">
              <w:rPr>
                <w:rFonts w:cs="Arial"/>
              </w:rPr>
              <w:t>n Asakusa</w:t>
            </w:r>
          </w:p>
        </w:tc>
        <w:tc>
          <w:tcPr>
            <w:tcW w:w="1995" w:type="dxa"/>
            <w:vAlign w:val="center"/>
          </w:tcPr>
          <w:p w14:paraId="713D4342" w14:textId="6A884647" w:rsidR="00303C09" w:rsidRDefault="009331CC" w:rsidP="005E15B4">
            <w:pPr>
              <w:jc w:val="center"/>
              <w:rPr>
                <w:rFonts w:cs="Arial"/>
              </w:rPr>
            </w:pPr>
            <w:r>
              <w:rPr>
                <w:rFonts w:cs="Arial"/>
              </w:rPr>
              <w:t>65</w:t>
            </w:r>
          </w:p>
        </w:tc>
      </w:tr>
      <w:tr w:rsidR="00B82A0C" w:rsidRPr="00554B1E" w14:paraId="58A8734C" w14:textId="77777777" w:rsidTr="00270380">
        <w:tc>
          <w:tcPr>
            <w:tcW w:w="1696" w:type="dxa"/>
            <w:vAlign w:val="center"/>
          </w:tcPr>
          <w:p w14:paraId="07B04498" w14:textId="14BADA6F" w:rsidR="00B82A0C" w:rsidRDefault="00B82A0C" w:rsidP="005E15B4">
            <w:pPr>
              <w:jc w:val="center"/>
              <w:rPr>
                <w:rFonts w:cs="Arial"/>
              </w:rPr>
            </w:pPr>
            <w:r>
              <w:rPr>
                <w:rFonts w:cs="Arial"/>
              </w:rPr>
              <w:t>Kioto</w:t>
            </w:r>
          </w:p>
        </w:tc>
        <w:tc>
          <w:tcPr>
            <w:tcW w:w="6379" w:type="dxa"/>
            <w:vAlign w:val="center"/>
          </w:tcPr>
          <w:p w14:paraId="10442089" w14:textId="47B4B1C2" w:rsidR="00B82A0C" w:rsidRDefault="00B82A0C" w:rsidP="005E15B4">
            <w:pPr>
              <w:jc w:val="center"/>
              <w:rPr>
                <w:rFonts w:cs="Arial"/>
              </w:rPr>
            </w:pPr>
            <w:r w:rsidRPr="00B82A0C">
              <w:rPr>
                <w:rFonts w:cs="Arial"/>
              </w:rPr>
              <w:t>Hiroshima &amp; Miyajima</w:t>
            </w:r>
          </w:p>
        </w:tc>
        <w:tc>
          <w:tcPr>
            <w:tcW w:w="1995" w:type="dxa"/>
            <w:vAlign w:val="center"/>
          </w:tcPr>
          <w:p w14:paraId="20A0ECC8" w14:textId="75DE1655" w:rsidR="00B82A0C" w:rsidRDefault="009331CC" w:rsidP="005E15B4">
            <w:pPr>
              <w:jc w:val="center"/>
              <w:rPr>
                <w:rFonts w:cs="Arial"/>
              </w:rPr>
            </w:pPr>
            <w:r>
              <w:rPr>
                <w:rFonts w:cs="Arial"/>
              </w:rPr>
              <w:t>365</w:t>
            </w:r>
          </w:p>
        </w:tc>
      </w:tr>
    </w:tbl>
    <w:p w14:paraId="24A03916" w14:textId="77777777" w:rsidR="007904FA" w:rsidRDefault="007904FA" w:rsidP="007904FA">
      <w:pPr>
        <w:pStyle w:val="itinerario"/>
      </w:pPr>
    </w:p>
    <w:p w14:paraId="795EFF69" w14:textId="015FBD67" w:rsidR="0020770F" w:rsidRDefault="0020770F" w:rsidP="0020770F">
      <w:pPr>
        <w:pStyle w:val="vinetas"/>
        <w:numPr>
          <w:ilvl w:val="0"/>
          <w:numId w:val="15"/>
        </w:numPr>
        <w:jc w:val="both"/>
      </w:pPr>
      <w:r>
        <w:t>Estos opcionales no se venden en destino,</w:t>
      </w:r>
      <w:r w:rsidRPr="001C3C66">
        <w:t xml:space="preserve"> </w:t>
      </w:r>
      <w:r>
        <w:t>para pasajeros que deseen tomarlos, deben reservarse 4 semanas antes de iniciar el viaje. Están sujeto</w:t>
      </w:r>
      <w:r w:rsidR="00594197">
        <w:t>s</w:t>
      </w:r>
      <w:r>
        <w:t xml:space="preserve"> a disponibilidad y únicamente se garantizan con pago total. Una vez confirmados no son reembolsables.</w:t>
      </w:r>
    </w:p>
    <w:p w14:paraId="3DFDC11F" w14:textId="40019B63" w:rsidR="009564BB" w:rsidRPr="009564BB" w:rsidRDefault="009564BB" w:rsidP="00282DB2">
      <w:pPr>
        <w:pStyle w:val="Prrafodelista"/>
        <w:numPr>
          <w:ilvl w:val="0"/>
          <w:numId w:val="15"/>
        </w:numPr>
        <w:jc w:val="both"/>
        <w:rPr>
          <w:rFonts w:cs="Calibri"/>
          <w:szCs w:val="22"/>
        </w:rPr>
      </w:pPr>
      <w:r w:rsidRPr="009564BB">
        <w:rPr>
          <w:rFonts w:cs="Calibri"/>
          <w:szCs w:val="22"/>
        </w:rPr>
        <w:t xml:space="preserve">Servicios sujetos a disponibilidad. </w:t>
      </w:r>
      <w:r w:rsidR="00282DB2" w:rsidRPr="00282DB2">
        <w:rPr>
          <w:rFonts w:cs="Calibri"/>
          <w:szCs w:val="22"/>
        </w:rPr>
        <w:t xml:space="preserve">Dependiendo de la </w:t>
      </w:r>
      <w:r w:rsidR="00282DB2">
        <w:rPr>
          <w:rFonts w:cs="Calibri"/>
          <w:szCs w:val="22"/>
        </w:rPr>
        <w:t>misma</w:t>
      </w:r>
      <w:r w:rsidR="00282DB2" w:rsidRPr="00282DB2">
        <w:rPr>
          <w:rFonts w:cs="Calibri"/>
          <w:szCs w:val="22"/>
        </w:rPr>
        <w:t>, es posible que no podamos confirmar.</w:t>
      </w:r>
    </w:p>
    <w:p w14:paraId="672A3944" w14:textId="25CD140D" w:rsidR="00230187" w:rsidRPr="00230187" w:rsidRDefault="00230187" w:rsidP="00230187">
      <w:pPr>
        <w:pStyle w:val="itinerario"/>
        <w:numPr>
          <w:ilvl w:val="0"/>
          <w:numId w:val="15"/>
        </w:numPr>
      </w:pPr>
      <w:r w:rsidRPr="00230187">
        <w:t xml:space="preserve">Se debe adicionar el 2% de gastos </w:t>
      </w:r>
      <w:r w:rsidRPr="005659B7">
        <w:t>financieros. Si el pago es en pesos se liquidará</w:t>
      </w:r>
      <w:r w:rsidRPr="00230187">
        <w:t xml:space="preserve"> a la T</w:t>
      </w:r>
      <w:r w:rsidR="00426AFE">
        <w:t>RM</w:t>
      </w:r>
      <w:r w:rsidRPr="00230187">
        <w:t xml:space="preserve"> del día en que se haga el pago.</w:t>
      </w:r>
    </w:p>
    <w:p w14:paraId="599D2E2E" w14:textId="4CC7F505" w:rsidR="00134FBA" w:rsidRDefault="00134FBA" w:rsidP="00230187">
      <w:pPr>
        <w:pStyle w:val="dias"/>
        <w:rPr>
          <w:caps w:val="0"/>
          <w:color w:val="1F3864"/>
          <w:sz w:val="28"/>
          <w:szCs w:val="28"/>
        </w:rPr>
      </w:pPr>
    </w:p>
    <w:p w14:paraId="415CCB83" w14:textId="309335A2" w:rsidR="00230187" w:rsidRPr="002A01C5" w:rsidRDefault="00230187" w:rsidP="00230187">
      <w:pPr>
        <w:pStyle w:val="dias"/>
        <w:rPr>
          <w:color w:val="1F3864"/>
          <w:sz w:val="28"/>
          <w:szCs w:val="28"/>
        </w:rPr>
      </w:pPr>
      <w:r w:rsidRPr="002A01C5">
        <w:rPr>
          <w:caps w:val="0"/>
          <w:color w:val="1F3864"/>
          <w:sz w:val="28"/>
          <w:szCs w:val="28"/>
        </w:rPr>
        <w:lastRenderedPageBreak/>
        <w:t>VISITAS OPCIONALES EN USD POR PERSONA</w:t>
      </w:r>
      <w:r>
        <w:rPr>
          <w:caps w:val="0"/>
          <w:color w:val="1F3864"/>
          <w:sz w:val="28"/>
          <w:szCs w:val="28"/>
        </w:rPr>
        <w:t>, CON PAGO EN DESTINO</w:t>
      </w:r>
    </w:p>
    <w:p w14:paraId="1FF825E7" w14:textId="77777777" w:rsidR="00230187" w:rsidRPr="00554B1E" w:rsidRDefault="00230187" w:rsidP="00230187">
      <w:pPr>
        <w:pStyle w:val="Sinespaciado"/>
      </w:pPr>
    </w:p>
    <w:tbl>
      <w:tblPr>
        <w:tblStyle w:val="Tablaconcuadrcula"/>
        <w:tblW w:w="0" w:type="auto"/>
        <w:tblLook w:val="04A0" w:firstRow="1" w:lastRow="0" w:firstColumn="1" w:lastColumn="0" w:noHBand="0" w:noVBand="1"/>
      </w:tblPr>
      <w:tblGrid>
        <w:gridCol w:w="1696"/>
        <w:gridCol w:w="6379"/>
        <w:gridCol w:w="1995"/>
      </w:tblGrid>
      <w:tr w:rsidR="00230187" w:rsidRPr="00554B1E" w14:paraId="5617C166" w14:textId="77777777" w:rsidTr="00270380">
        <w:tc>
          <w:tcPr>
            <w:tcW w:w="1696" w:type="dxa"/>
            <w:shd w:val="pct20" w:color="auto" w:fill="1F3864"/>
            <w:vAlign w:val="center"/>
          </w:tcPr>
          <w:p w14:paraId="0DD2C31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Ciudad</w:t>
            </w:r>
          </w:p>
        </w:tc>
        <w:tc>
          <w:tcPr>
            <w:tcW w:w="6379" w:type="dxa"/>
            <w:shd w:val="pct20" w:color="auto" w:fill="1F3864"/>
            <w:vAlign w:val="center"/>
          </w:tcPr>
          <w:p w14:paraId="69924D32" w14:textId="77777777" w:rsidR="00230187" w:rsidRPr="009E4D64" w:rsidRDefault="00230187" w:rsidP="002414E3">
            <w:pPr>
              <w:jc w:val="center"/>
              <w:rPr>
                <w:b/>
                <w:color w:val="FFFFFF" w:themeColor="background1"/>
                <w:sz w:val="28"/>
                <w:szCs w:val="28"/>
              </w:rPr>
            </w:pPr>
            <w:r w:rsidRPr="009E4D64">
              <w:rPr>
                <w:b/>
                <w:color w:val="FFFFFF" w:themeColor="background1"/>
                <w:sz w:val="28"/>
                <w:szCs w:val="28"/>
              </w:rPr>
              <w:t>Visita</w:t>
            </w:r>
          </w:p>
        </w:tc>
        <w:tc>
          <w:tcPr>
            <w:tcW w:w="1995" w:type="dxa"/>
            <w:shd w:val="pct20" w:color="auto" w:fill="1F3864"/>
            <w:vAlign w:val="center"/>
          </w:tcPr>
          <w:p w14:paraId="2CA87831" w14:textId="180EC4F0" w:rsidR="00230187" w:rsidRPr="009E4D64" w:rsidRDefault="00270380" w:rsidP="002414E3">
            <w:pPr>
              <w:jc w:val="center"/>
              <w:rPr>
                <w:b/>
                <w:color w:val="FFFFFF" w:themeColor="background1"/>
                <w:sz w:val="28"/>
                <w:szCs w:val="28"/>
              </w:rPr>
            </w:pPr>
            <w:r w:rsidRPr="009E4D64">
              <w:rPr>
                <w:b/>
                <w:color w:val="FFFFFF" w:themeColor="background1"/>
                <w:sz w:val="28"/>
                <w:szCs w:val="28"/>
              </w:rPr>
              <w:t>Valor</w:t>
            </w:r>
            <w:r>
              <w:rPr>
                <w:b/>
                <w:color w:val="FFFFFF" w:themeColor="background1"/>
                <w:sz w:val="28"/>
                <w:szCs w:val="28"/>
              </w:rPr>
              <w:t xml:space="preserve"> estimado</w:t>
            </w:r>
          </w:p>
        </w:tc>
      </w:tr>
      <w:tr w:rsidR="00230187" w:rsidRPr="00554B1E" w14:paraId="0E5F3AC8" w14:textId="77777777" w:rsidTr="00270380">
        <w:tc>
          <w:tcPr>
            <w:tcW w:w="1696" w:type="dxa"/>
            <w:vAlign w:val="center"/>
          </w:tcPr>
          <w:p w14:paraId="58150D33" w14:textId="77777777" w:rsidR="00230187" w:rsidRPr="00952BD5" w:rsidRDefault="00230187" w:rsidP="002414E3">
            <w:pPr>
              <w:jc w:val="center"/>
              <w:rPr>
                <w:rFonts w:cs="Arial"/>
                <w:caps/>
              </w:rPr>
            </w:pPr>
            <w:r w:rsidRPr="00952BD5">
              <w:rPr>
                <w:rFonts w:cs="Arial"/>
              </w:rPr>
              <w:t>Estambul</w:t>
            </w:r>
          </w:p>
        </w:tc>
        <w:tc>
          <w:tcPr>
            <w:tcW w:w="6379" w:type="dxa"/>
            <w:vAlign w:val="center"/>
          </w:tcPr>
          <w:p w14:paraId="3AA84035" w14:textId="77777777" w:rsidR="00230187" w:rsidRPr="00952BD5" w:rsidRDefault="00230187" w:rsidP="002414E3">
            <w:pPr>
              <w:jc w:val="center"/>
              <w:rPr>
                <w:rFonts w:cs="Arial"/>
              </w:rPr>
            </w:pPr>
            <w:r w:rsidRPr="00952BD5">
              <w:rPr>
                <w:rFonts w:cs="Arial"/>
              </w:rPr>
              <w:t>Visita de día completo Estambul clásico con almuerzo</w:t>
            </w:r>
          </w:p>
        </w:tc>
        <w:tc>
          <w:tcPr>
            <w:tcW w:w="1995" w:type="dxa"/>
            <w:vAlign w:val="center"/>
          </w:tcPr>
          <w:p w14:paraId="63B4138F" w14:textId="77777777" w:rsidR="00230187" w:rsidRPr="00952BD5" w:rsidRDefault="00230187" w:rsidP="002414E3">
            <w:pPr>
              <w:jc w:val="center"/>
              <w:rPr>
                <w:rFonts w:cs="Arial"/>
              </w:rPr>
            </w:pPr>
            <w:r>
              <w:rPr>
                <w:rFonts w:cs="Arial"/>
              </w:rPr>
              <w:t>100</w:t>
            </w:r>
          </w:p>
        </w:tc>
      </w:tr>
    </w:tbl>
    <w:p w14:paraId="765EB85C" w14:textId="77777777" w:rsidR="00230187" w:rsidRDefault="00230187" w:rsidP="00230187">
      <w:pPr>
        <w:pStyle w:val="itinerario"/>
      </w:pPr>
    </w:p>
    <w:p w14:paraId="4E4C8837" w14:textId="77777777" w:rsidR="00134FBA" w:rsidRDefault="00134FBA" w:rsidP="00134FBA">
      <w:pPr>
        <w:pStyle w:val="dias"/>
        <w:numPr>
          <w:ilvl w:val="0"/>
          <w:numId w:val="20"/>
        </w:numPr>
        <w:spacing w:before="0"/>
        <w:jc w:val="both"/>
        <w:rPr>
          <w:b w:val="0"/>
          <w:bCs w:val="0"/>
          <w:caps w:val="0"/>
          <w:sz w:val="22"/>
          <w:szCs w:val="22"/>
        </w:rPr>
      </w:pPr>
      <w:bookmarkStart w:id="16" w:name="_Hlk208588664"/>
      <w:r>
        <w:rPr>
          <w:b w:val="0"/>
          <w:bCs w:val="0"/>
          <w:caps w:val="0"/>
          <w:sz w:val="22"/>
          <w:szCs w:val="22"/>
        </w:rPr>
        <w:t xml:space="preserve">El valor de las visitas y excursiones opcionales será el establecido por el operador. </w:t>
      </w:r>
    </w:p>
    <w:p w14:paraId="69129014" w14:textId="77777777" w:rsidR="00134FBA" w:rsidRDefault="00134FBA" w:rsidP="00134FBA">
      <w:pPr>
        <w:pStyle w:val="dias"/>
        <w:numPr>
          <w:ilvl w:val="0"/>
          <w:numId w:val="20"/>
        </w:numPr>
        <w:spacing w:before="0"/>
        <w:jc w:val="both"/>
        <w:rPr>
          <w:b w:val="0"/>
          <w:bCs w:val="0"/>
          <w:caps w:val="0"/>
          <w:sz w:val="22"/>
          <w:szCs w:val="22"/>
        </w:rPr>
      </w:pPr>
      <w:r>
        <w:rPr>
          <w:b w:val="0"/>
          <w:bCs w:val="0"/>
          <w:caps w:val="0"/>
          <w:sz w:val="22"/>
          <w:szCs w:val="22"/>
        </w:rPr>
        <w:t>Los opcionales operan en el destino con un mínimo de 10 participantes.</w:t>
      </w:r>
    </w:p>
    <w:p w14:paraId="082E30E7" w14:textId="77777777" w:rsidR="00134FBA" w:rsidRDefault="00134FBA" w:rsidP="00134FBA">
      <w:pPr>
        <w:pStyle w:val="dias"/>
        <w:numPr>
          <w:ilvl w:val="0"/>
          <w:numId w:val="20"/>
        </w:numPr>
        <w:spacing w:before="0"/>
        <w:jc w:val="both"/>
        <w:rPr>
          <w:b w:val="0"/>
          <w:bCs w:val="0"/>
          <w:caps w:val="0"/>
          <w:sz w:val="22"/>
          <w:szCs w:val="22"/>
        </w:rPr>
      </w:pPr>
      <w:r>
        <w:rPr>
          <w:b w:val="0"/>
          <w:bCs w:val="0"/>
          <w:caps w:val="0"/>
          <w:sz w:val="22"/>
          <w:szCs w:val="22"/>
        </w:rPr>
        <w:t xml:space="preserve">Los opcionales indicados, no son de carácter obligatorio. Sin embargo, si el pasajero desea comprar alguna de estas excursiones, estas serán ofrecidas directamente por el guía en destino. </w:t>
      </w:r>
    </w:p>
    <w:p w14:paraId="6F16B507" w14:textId="77777777" w:rsidR="00134FBA" w:rsidRDefault="00134FBA" w:rsidP="00134FBA">
      <w:pPr>
        <w:pStyle w:val="dias"/>
        <w:numPr>
          <w:ilvl w:val="0"/>
          <w:numId w:val="20"/>
        </w:numPr>
        <w:spacing w:before="0"/>
        <w:jc w:val="both"/>
        <w:rPr>
          <w:b w:val="0"/>
          <w:bCs w:val="0"/>
          <w:caps w:val="0"/>
          <w:sz w:val="22"/>
          <w:szCs w:val="22"/>
        </w:rPr>
      </w:pPr>
      <w:r>
        <w:rPr>
          <w:b w:val="0"/>
          <w:bCs w:val="0"/>
          <w:caps w:val="0"/>
          <w:sz w:val="22"/>
          <w:szCs w:val="22"/>
        </w:rPr>
        <w:t>ALL REPS no es intermediario de estos servicios, los usuarios deberán contratarlos directamente con el operador en destino bajo las condiciones establecidas por este para cada plan</w:t>
      </w:r>
      <w:bookmarkStart w:id="17" w:name="_Hlk208588749"/>
      <w:bookmarkEnd w:id="16"/>
      <w:r>
        <w:rPr>
          <w:b w:val="0"/>
          <w:bCs w:val="0"/>
          <w:caps w:val="0"/>
          <w:sz w:val="22"/>
          <w:szCs w:val="22"/>
        </w:rPr>
        <w:t xml:space="preserve">, ALL REPS no asume ningún tipo de responsabilidad o garantía por su contratación o ejecución. </w:t>
      </w:r>
      <w:bookmarkEnd w:id="17"/>
    </w:p>
    <w:p w14:paraId="31480B7B" w14:textId="77777777" w:rsidR="00E35C90" w:rsidRDefault="00E35C90" w:rsidP="00E35C90">
      <w:pPr>
        <w:pStyle w:val="dias"/>
        <w:rPr>
          <w:color w:val="1F3864"/>
          <w:sz w:val="28"/>
          <w:szCs w:val="28"/>
        </w:rPr>
      </w:pPr>
      <w:bookmarkStart w:id="18" w:name="_Hlk208588762"/>
      <w:r>
        <w:rPr>
          <w:caps w:val="0"/>
          <w:color w:val="1F3864"/>
          <w:sz w:val="28"/>
          <w:szCs w:val="28"/>
        </w:rPr>
        <w:t>NOTAS IMPORTANTES</w:t>
      </w:r>
    </w:p>
    <w:p w14:paraId="33ED3CE2" w14:textId="77777777" w:rsidR="00E35C90" w:rsidRDefault="00E35C90" w:rsidP="00E35C90">
      <w:pPr>
        <w:pStyle w:val="vinetas"/>
        <w:ind w:left="709"/>
        <w:jc w:val="both"/>
      </w:pPr>
      <w:r>
        <w:t>Las tarifas publicadas están sujetas a cambio por las fluctuaciones del dólar o cambios determinados los prestadores de servicios o por la línea aérea, combustible, seguros o impuestos gubernamentales obligatorios.</w:t>
      </w:r>
    </w:p>
    <w:p w14:paraId="2F4583B8" w14:textId="77777777" w:rsidR="00E35C90" w:rsidRDefault="00E35C90" w:rsidP="00E35C90">
      <w:pPr>
        <w:pStyle w:val="vinetas"/>
        <w:ind w:left="709"/>
        <w:jc w:val="both"/>
      </w:pPr>
      <w:r>
        <w:t>El paquete turístico debe ser pagado en su totalidad antes del viaje, dentro de las fechas y plazos límites de pago informados.</w:t>
      </w:r>
    </w:p>
    <w:p w14:paraId="18DAE69D" w14:textId="77777777" w:rsidR="00E35C90" w:rsidRDefault="00E35C90" w:rsidP="00E35C90">
      <w:pPr>
        <w:pStyle w:val="vinetas"/>
        <w:ind w:left="709"/>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0CDD46D" w14:textId="77777777" w:rsidR="00E35C90" w:rsidRDefault="00E35C90" w:rsidP="00E35C90">
      <w:pPr>
        <w:pStyle w:val="vinetas"/>
        <w:ind w:left="709"/>
        <w:jc w:val="both"/>
      </w:pPr>
      <w:r>
        <w:t>Estos cambios serán notificados oportunamente en el momento en que se presenten.</w:t>
      </w:r>
    </w:p>
    <w:p w14:paraId="135B26B4" w14:textId="77777777" w:rsidR="00E35C90" w:rsidRDefault="00E35C90" w:rsidP="00E35C90">
      <w:pPr>
        <w:pStyle w:val="vinetas"/>
        <w:ind w:left="709"/>
        <w:jc w:val="both"/>
      </w:pPr>
      <w:r>
        <w:t>Las tarifas mencionadas se respetarán únicamente para las reservas que ya estén pagadas en su totalidad.</w:t>
      </w:r>
    </w:p>
    <w:p w14:paraId="2AE87759" w14:textId="77777777" w:rsidR="00E35C90" w:rsidRDefault="00E35C90" w:rsidP="00E35C90">
      <w:pPr>
        <w:pStyle w:val="vinetas"/>
        <w:ind w:left="709"/>
        <w:jc w:val="both"/>
      </w:pPr>
      <w:r>
        <w:t>Si hay únicamente un depósito en la reserva, en caso de cambio en la tarifa por los motivos mencionados, la diferencia a pagar será informada y asumida por el pasajero.</w:t>
      </w:r>
    </w:p>
    <w:p w14:paraId="33374E66" w14:textId="77777777" w:rsidR="00E35C90" w:rsidRDefault="00E35C90" w:rsidP="00E35C90">
      <w:pPr>
        <w:pStyle w:val="vinetas"/>
        <w:ind w:left="709"/>
        <w:jc w:val="both"/>
      </w:pPr>
      <w:r>
        <w:t>Para el transporte terrestre que se utilice en los lugares de destino, el viajero se someterá expresamente a la legislación en materia de accidentes por carretera de la nación en que se haya matriculado el vehículo. Las indemnizaciones por causa de accidente serán pagadas a los interesados, beneficiarios o a sus representantes legales en el país de matrícula del vehículo en la moneda legal del mismo. El pago de indemnizaciones por accidentes de tránsito estará a cargo únicamente de las compañías prestadoras del servicio de transporte terrestre, o sus aseguradoras excluyéndose cualquier responsabilidad de terceros.</w:t>
      </w:r>
    </w:p>
    <w:p w14:paraId="6BC77A51" w14:textId="77777777" w:rsidR="00E35C90" w:rsidRPr="004B0269" w:rsidRDefault="00E35C90" w:rsidP="00E35C90">
      <w:pPr>
        <w:pStyle w:val="vinetas"/>
        <w:ind w:left="709"/>
        <w:jc w:val="both"/>
      </w:pPr>
      <w:r w:rsidRPr="005B58C3">
        <w:t xml:space="preserve">Teniendo en cuenta que estos servicios se han organizado para grupos de usuarios, no habrá lugar a reorganización individual del transporte u otros servicios cuando el usuario ha perdido vuelos o trayectos terrestres y </w:t>
      </w:r>
      <w:r w:rsidRPr="004B0269">
        <w:t>necesita reincorporarse al grupo. En estas situaciones el usuario asumirá personalmente los gastos en que deba incurrir para su reintegro al grupo.</w:t>
      </w:r>
    </w:p>
    <w:p w14:paraId="5EAC5868" w14:textId="77777777" w:rsidR="00E35C90" w:rsidRDefault="00E35C90" w:rsidP="00E35C90">
      <w:pPr>
        <w:pStyle w:val="vinetas"/>
        <w:ind w:left="709"/>
        <w:jc w:val="both"/>
      </w:pPr>
      <w:r w:rsidRPr="004B0269">
        <w:t xml:space="preserve">Los </w:t>
      </w:r>
      <w:proofErr w:type="spellStart"/>
      <w:r w:rsidRPr="004B0269">
        <w:t>voucher</w:t>
      </w:r>
      <w:r>
        <w:t>s</w:t>
      </w:r>
      <w:proofErr w:type="spellEnd"/>
      <w:r w:rsidRPr="004B0269">
        <w:t xml:space="preserve"> o documentos de viaje se entregarán </w:t>
      </w:r>
      <w:r>
        <w:t xml:space="preserve">entre 8 y </w:t>
      </w:r>
      <w:r w:rsidRPr="004B0269">
        <w:t>10 días antes de la fecha de viaje.</w:t>
      </w:r>
    </w:p>
    <w:p w14:paraId="14C865AD" w14:textId="77777777" w:rsidR="00E35C90" w:rsidRDefault="00E35C90" w:rsidP="00E35C90">
      <w:pPr>
        <w:pStyle w:val="vinetas"/>
        <w:numPr>
          <w:ilvl w:val="0"/>
          <w:numId w:val="0"/>
        </w:numPr>
        <w:ind w:left="709" w:hanging="360"/>
        <w:jc w:val="both"/>
      </w:pPr>
    </w:p>
    <w:p w14:paraId="66F153CB" w14:textId="298A1B3D" w:rsidR="00E35C90" w:rsidRDefault="00E35C90" w:rsidP="00E35C90">
      <w:pPr>
        <w:pStyle w:val="vinetas"/>
        <w:numPr>
          <w:ilvl w:val="0"/>
          <w:numId w:val="0"/>
        </w:numPr>
        <w:ind w:left="720" w:hanging="360"/>
        <w:jc w:val="both"/>
      </w:pPr>
    </w:p>
    <w:p w14:paraId="3243ACA2" w14:textId="77777777" w:rsidR="00A43203" w:rsidRDefault="00A43203" w:rsidP="00E35C90">
      <w:pPr>
        <w:pStyle w:val="vinetas"/>
        <w:numPr>
          <w:ilvl w:val="0"/>
          <w:numId w:val="0"/>
        </w:numPr>
        <w:ind w:left="720" w:hanging="360"/>
        <w:jc w:val="both"/>
      </w:pPr>
    </w:p>
    <w:p w14:paraId="75685ED7" w14:textId="7D8EB62D" w:rsidR="00656E11" w:rsidRDefault="00656E11" w:rsidP="00E35C90">
      <w:pPr>
        <w:pStyle w:val="vinetas"/>
        <w:numPr>
          <w:ilvl w:val="0"/>
          <w:numId w:val="0"/>
        </w:numPr>
        <w:ind w:left="720" w:hanging="360"/>
        <w:jc w:val="both"/>
      </w:pPr>
    </w:p>
    <w:p w14:paraId="66EFDA00" w14:textId="1A8B235E" w:rsidR="00656E11" w:rsidRDefault="00656E11" w:rsidP="00E35C90">
      <w:pPr>
        <w:pStyle w:val="vinetas"/>
        <w:numPr>
          <w:ilvl w:val="0"/>
          <w:numId w:val="0"/>
        </w:numPr>
        <w:ind w:left="720" w:hanging="360"/>
        <w:jc w:val="both"/>
      </w:pPr>
    </w:p>
    <w:p w14:paraId="66D8A02B" w14:textId="77777777" w:rsidR="00656E11" w:rsidRPr="004B0269" w:rsidRDefault="00656E11" w:rsidP="00E35C90">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E35C90" w:rsidRPr="00515966" w14:paraId="5558546F" w14:textId="77777777" w:rsidTr="00D252F0">
        <w:tc>
          <w:tcPr>
            <w:tcW w:w="10060" w:type="dxa"/>
            <w:shd w:val="clear" w:color="auto" w:fill="1F3864"/>
          </w:tcPr>
          <w:p w14:paraId="53288A8E" w14:textId="77777777" w:rsidR="00E35C90" w:rsidRPr="00515966" w:rsidRDefault="00E35C90" w:rsidP="00D252F0">
            <w:pPr>
              <w:jc w:val="center"/>
              <w:rPr>
                <w:b/>
                <w:color w:val="FFFFFF" w:themeColor="background1"/>
                <w:sz w:val="40"/>
                <w:szCs w:val="40"/>
              </w:rPr>
            </w:pPr>
            <w:r w:rsidRPr="00515966">
              <w:rPr>
                <w:b/>
                <w:color w:val="FFFFFF" w:themeColor="background1"/>
                <w:sz w:val="40"/>
                <w:szCs w:val="40"/>
              </w:rPr>
              <w:lastRenderedPageBreak/>
              <w:t>CONDICIONES ESPECÍFICAS</w:t>
            </w:r>
          </w:p>
        </w:tc>
      </w:tr>
    </w:tbl>
    <w:p w14:paraId="38AC00EA" w14:textId="77777777" w:rsidR="00E35C90" w:rsidRDefault="00E35C90" w:rsidP="00E35C90">
      <w:pPr>
        <w:pStyle w:val="dias"/>
        <w:rPr>
          <w:color w:val="1F3864"/>
          <w:sz w:val="28"/>
          <w:szCs w:val="28"/>
        </w:rPr>
      </w:pPr>
      <w:r w:rsidRPr="00515966">
        <w:rPr>
          <w:color w:val="1F3864"/>
          <w:sz w:val="28"/>
          <w:szCs w:val="28"/>
        </w:rPr>
        <w:t>INFORMACIÓN IMPORTANTE</w:t>
      </w:r>
    </w:p>
    <w:p w14:paraId="39ABDBA3" w14:textId="77777777" w:rsidR="00E35C90" w:rsidRPr="005B58C3" w:rsidRDefault="00E35C90" w:rsidP="00E35C90">
      <w:pPr>
        <w:pStyle w:val="vinetas"/>
        <w:ind w:left="709" w:hanging="284"/>
        <w:jc w:val="both"/>
      </w:pPr>
      <w:r w:rsidRPr="005B58C3">
        <w:t xml:space="preserve">Tarifas sujetas a cambios y disponibilidad sin previo aviso. </w:t>
      </w:r>
    </w:p>
    <w:p w14:paraId="1115D2C3" w14:textId="77777777" w:rsidR="00E35C90" w:rsidRPr="005B58C3" w:rsidRDefault="00E35C90" w:rsidP="00E35C90">
      <w:pPr>
        <w:pStyle w:val="vinetas"/>
        <w:ind w:left="709" w:hanging="284"/>
        <w:jc w:val="both"/>
      </w:pPr>
      <w:r>
        <w:t xml:space="preserve">Los </w:t>
      </w:r>
      <w:r w:rsidRPr="005B58C3">
        <w:t>servicios</w:t>
      </w:r>
      <w:r>
        <w:t xml:space="preserve"> son aquellos descritos en el programa que incluyen</w:t>
      </w:r>
      <w:r w:rsidRPr="005B58C3">
        <w:t xml:space="preserve"> traslados, visitas y excursiones detalladas, asistencia de guías locales para las visitas.</w:t>
      </w:r>
    </w:p>
    <w:p w14:paraId="0D432E74" w14:textId="77777777" w:rsidR="00E35C90" w:rsidRPr="005B58C3" w:rsidRDefault="00E35C90" w:rsidP="00E35C90">
      <w:pPr>
        <w:pStyle w:val="vinetas"/>
        <w:ind w:left="709" w:hanging="284"/>
        <w:jc w:val="both"/>
      </w:pPr>
      <w:r w:rsidRPr="005B58C3">
        <w:t>Las visitas incluidas son prestadas en servicio compartido no en privado, ni en vuelos fletados.</w:t>
      </w:r>
    </w:p>
    <w:p w14:paraId="6559C0AD" w14:textId="77777777" w:rsidR="00E35C90" w:rsidRPr="005B58C3" w:rsidRDefault="00E35C90" w:rsidP="00E35C90">
      <w:pPr>
        <w:pStyle w:val="vinetas"/>
        <w:ind w:left="709" w:hanging="284"/>
        <w:jc w:val="both"/>
      </w:pPr>
      <w:r w:rsidRPr="005B58C3">
        <w:t>Los hoteles mencionados como previstos al final están sujetos a variación, sin alterar en ningún momento su categoría.</w:t>
      </w:r>
    </w:p>
    <w:p w14:paraId="3F4190F4" w14:textId="77777777" w:rsidR="00E35C90" w:rsidRPr="005B58C3" w:rsidRDefault="00E35C90" w:rsidP="00E35C90">
      <w:pPr>
        <w:pStyle w:val="vinetas"/>
        <w:ind w:left="709" w:hanging="284"/>
        <w:jc w:val="both"/>
      </w:pPr>
      <w:r w:rsidRPr="005B58C3">
        <w:t>Las habitaciones que se ofrece son de categoría estándar</w:t>
      </w:r>
      <w:r>
        <w:t xml:space="preserve">: </w:t>
      </w:r>
      <w:r w:rsidRPr="000A6D8F">
        <w:t>opción base del hotel, práctica y confortable, con los servicios regulares de la propiedad</w:t>
      </w:r>
      <w:r>
        <w:t>.</w:t>
      </w:r>
    </w:p>
    <w:p w14:paraId="5162ADE4" w14:textId="77777777" w:rsidR="00E35C90" w:rsidRPr="005B58C3" w:rsidRDefault="00E35C90" w:rsidP="00E35C90">
      <w:pPr>
        <w:pStyle w:val="vinetas"/>
        <w:ind w:left="709" w:hanging="284"/>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51B5E815" w14:textId="77777777" w:rsidR="00E35C90" w:rsidRPr="005B58C3" w:rsidRDefault="00E35C90" w:rsidP="00E35C90">
      <w:pPr>
        <w:pStyle w:val="vinetas"/>
        <w:ind w:left="709" w:hanging="284"/>
        <w:jc w:val="both"/>
      </w:pPr>
      <w:bookmarkStart w:id="19"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9"/>
    <w:p w14:paraId="4A9548D1" w14:textId="77777777" w:rsidR="00E35C90" w:rsidRPr="005B58C3" w:rsidRDefault="00E35C90" w:rsidP="00E35C90">
      <w:pPr>
        <w:pStyle w:val="vinetas"/>
        <w:ind w:left="709" w:hanging="284"/>
        <w:jc w:val="both"/>
      </w:pPr>
      <w:r>
        <w:t>De ser permitido legalmente, l</w:t>
      </w:r>
      <w:r w:rsidRPr="005B58C3">
        <w:t xml:space="preserve">a agencia de viajes, ni el operador asumen responsabilidad alguna frente al usuario o viajero por cancelaciones, retrasos o modificaciones del servicio de transporte aéreo, el cual será responsabilidad exclusiva de la aerolínea. </w:t>
      </w:r>
    </w:p>
    <w:p w14:paraId="5C1755F0" w14:textId="77777777" w:rsidR="00E35C90" w:rsidRPr="005B58C3" w:rsidRDefault="00E35C90" w:rsidP="00E35C90">
      <w:pPr>
        <w:pStyle w:val="vinetas"/>
        <w:ind w:left="709" w:hanging="284"/>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0648B421" w14:textId="77777777" w:rsidR="00E35C90" w:rsidRPr="00515966" w:rsidRDefault="00E35C90" w:rsidP="00E35C90">
      <w:pPr>
        <w:pStyle w:val="dias"/>
        <w:rPr>
          <w:color w:val="1F3864"/>
          <w:sz w:val="28"/>
          <w:szCs w:val="28"/>
        </w:rPr>
      </w:pPr>
      <w:r w:rsidRPr="00515966">
        <w:rPr>
          <w:color w:val="1F3864"/>
          <w:sz w:val="28"/>
          <w:szCs w:val="28"/>
        </w:rPr>
        <w:t>CONDICIONES TARIFA AÉREA</w:t>
      </w:r>
    </w:p>
    <w:p w14:paraId="2E330498" w14:textId="77777777" w:rsidR="00E35C90" w:rsidRPr="005B58C3" w:rsidRDefault="00E35C90" w:rsidP="00E35C90">
      <w:pPr>
        <w:pStyle w:val="vinetas"/>
        <w:ind w:left="709"/>
        <w:jc w:val="both"/>
      </w:pPr>
      <w:r w:rsidRPr="005B58C3">
        <w:t>Los tiquetes son no endosables, no reembolsables, no permite cambio de nombre</w:t>
      </w:r>
      <w:r>
        <w:t xml:space="preserve">, fecha, ruta </w:t>
      </w:r>
      <w:r w:rsidRPr="005B58C3">
        <w:t>y no aplica certificados médicos por ser tarifas restrictivas.</w:t>
      </w:r>
    </w:p>
    <w:p w14:paraId="7644144E" w14:textId="77777777" w:rsidR="00E35C90" w:rsidRPr="005B58C3" w:rsidRDefault="00E35C90" w:rsidP="00E35C90">
      <w:pPr>
        <w:pStyle w:val="vinetas"/>
        <w:ind w:left="709"/>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r>
        <w:t xml:space="preserve"> cuando no se encuentre pagado en su totalidad el valor del programa</w:t>
      </w:r>
      <w:r w:rsidRPr="005B58C3">
        <w:t>.</w:t>
      </w:r>
    </w:p>
    <w:p w14:paraId="2CCBF36A" w14:textId="77777777" w:rsidR="00E35C90" w:rsidRPr="005B58C3" w:rsidRDefault="00E35C90" w:rsidP="00E35C90">
      <w:pPr>
        <w:pStyle w:val="vinetas"/>
        <w:ind w:left="709"/>
        <w:jc w:val="both"/>
      </w:pPr>
      <w:r w:rsidRPr="005B58C3">
        <w:t>Después de la fecha de salida la aerolínea no permite cambio de ruta.</w:t>
      </w:r>
    </w:p>
    <w:p w14:paraId="274605BF" w14:textId="77777777" w:rsidR="00E35C90" w:rsidRPr="005B58C3" w:rsidRDefault="00E35C90" w:rsidP="00E35C90">
      <w:pPr>
        <w:pStyle w:val="vinetas"/>
        <w:ind w:left="709"/>
        <w:jc w:val="both"/>
      </w:pPr>
      <w:r w:rsidRPr="005B58C3">
        <w:t>Una vez iniciado el viaje</w:t>
      </w:r>
      <w:r>
        <w:t>,</w:t>
      </w:r>
      <w:r w:rsidRPr="005B58C3">
        <w:t xml:space="preserve"> el pasajero </w:t>
      </w:r>
      <w:r>
        <w:t xml:space="preserve">que desee cancelar o terminar anticipadamente su viaje para </w:t>
      </w:r>
      <w:r w:rsidRPr="005B58C3">
        <w:t xml:space="preserve">regresar </w:t>
      </w:r>
      <w:r>
        <w:t xml:space="preserve">a Colombia </w:t>
      </w:r>
      <w:r w:rsidRPr="005B58C3">
        <w:t>antes</w:t>
      </w:r>
      <w:r>
        <w:t xml:space="preserve"> de la fecha de regreso prevista en el programa</w:t>
      </w:r>
      <w:r w:rsidRPr="005B58C3">
        <w:t xml:space="preserve">, </w:t>
      </w:r>
      <w:r>
        <w:t xml:space="preserve">deberá contratar por su cuenta el transporte de regreso. El programa </w:t>
      </w:r>
      <w:r w:rsidRPr="005B58C3">
        <w:t xml:space="preserve">solo </w:t>
      </w:r>
      <w:r>
        <w:t xml:space="preserve">incluye </w:t>
      </w:r>
      <w:r w:rsidRPr="005B58C3">
        <w:t xml:space="preserve">los vuelos contratados con la aerolínea </w:t>
      </w:r>
      <w:r>
        <w:t>para el grupo de viajeros y en las fechas aquí definidas, por lo que no se permiten modificaciones en el transporte aéreo.</w:t>
      </w:r>
    </w:p>
    <w:p w14:paraId="44573ADE" w14:textId="77777777" w:rsidR="00E35C90" w:rsidRDefault="00E35C90" w:rsidP="00E35C90">
      <w:pPr>
        <w:pStyle w:val="vinetas"/>
        <w:ind w:left="709"/>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617A1F41" w14:textId="77777777" w:rsidR="00E35C90" w:rsidRPr="005B58C3" w:rsidRDefault="00E35C90" w:rsidP="00E35C90">
      <w:pPr>
        <w:pStyle w:val="vinetas"/>
        <w:ind w:left="709"/>
        <w:jc w:val="both"/>
      </w:pPr>
      <w:r w:rsidRPr="005B58C3">
        <w:t>All Reps no se hace responsable por los cambios operacionales o daños que pueda sufrir el avión, esto es responsabilidad directa de la aerolínea.</w:t>
      </w:r>
    </w:p>
    <w:p w14:paraId="250DDAD4" w14:textId="77777777" w:rsidR="00E35C90" w:rsidRPr="005B58C3" w:rsidRDefault="00E35C90" w:rsidP="00E35C90">
      <w:pPr>
        <w:pStyle w:val="vinetas"/>
        <w:ind w:left="709"/>
        <w:jc w:val="both"/>
      </w:pPr>
      <w:r w:rsidRPr="005B58C3">
        <w:lastRenderedPageBreak/>
        <w:t>En caso de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F90C52B" w14:textId="77777777" w:rsidR="00E35C90" w:rsidRPr="005B58C3" w:rsidRDefault="00E35C90" w:rsidP="00E35C90">
      <w:pPr>
        <w:pStyle w:val="vinetas"/>
        <w:ind w:left="709"/>
        <w:jc w:val="both"/>
      </w:pPr>
      <w:r w:rsidRPr="005B58C3">
        <w:t xml:space="preserve">Una vez el tiquete sea expedido y el pasajero cancele su viaje por cuenta propia, no tendrá ningún reembolso por ser tarifas restrictivas de la aerolínea. </w:t>
      </w:r>
    </w:p>
    <w:p w14:paraId="0FE8C769" w14:textId="77777777" w:rsidR="00E35C90" w:rsidRPr="005B58C3" w:rsidRDefault="00E35C90" w:rsidP="00E35C90">
      <w:pPr>
        <w:pStyle w:val="vinetas"/>
        <w:ind w:left="709"/>
        <w:jc w:val="both"/>
      </w:pPr>
      <w:r w:rsidRPr="005B58C3">
        <w:t>Los cambios de nombre son permitidos hasta 50 días antes de la fecha de salida de Colombia, después de emitido</w:t>
      </w:r>
      <w:r>
        <w:t>s los tiquetes</w:t>
      </w:r>
      <w:r w:rsidRPr="005B58C3">
        <w:t xml:space="preserve"> la aerolínea no acepta cambios.</w:t>
      </w:r>
    </w:p>
    <w:p w14:paraId="7036B0E1" w14:textId="77777777" w:rsidR="00E35C90" w:rsidRPr="005B58C3" w:rsidRDefault="00E35C90" w:rsidP="00E35C90">
      <w:pPr>
        <w:pStyle w:val="vinetas"/>
        <w:ind w:left="709"/>
        <w:jc w:val="both"/>
      </w:pPr>
      <w:r w:rsidRPr="005B58C3">
        <w:t xml:space="preserve">La no presentación </w:t>
      </w:r>
      <w:r>
        <w:t xml:space="preserve">del pasajero </w:t>
      </w:r>
      <w:r w:rsidRPr="005B58C3">
        <w:t xml:space="preserve">en el aeropuerto </w:t>
      </w:r>
      <w:r>
        <w:t xml:space="preserve">en la fecha y hora del abordaje, </w:t>
      </w:r>
      <w:r w:rsidRPr="005B58C3">
        <w:t xml:space="preserve">genera </w:t>
      </w:r>
      <w:r>
        <w:t xml:space="preserve">una penalidad del </w:t>
      </w:r>
      <w:r w:rsidRPr="005B58C3">
        <w:t xml:space="preserve">100% </w:t>
      </w:r>
      <w:r>
        <w:t>del valor pagado</w:t>
      </w:r>
      <w:r w:rsidRPr="005B58C3">
        <w:t xml:space="preserve">, </w:t>
      </w:r>
      <w:r>
        <w:t xml:space="preserve">y </w:t>
      </w:r>
      <w:r w:rsidRPr="005B58C3">
        <w:t xml:space="preserve">no </w:t>
      </w:r>
      <w:r>
        <w:t xml:space="preserve">habrá lugar a </w:t>
      </w:r>
      <w:r w:rsidRPr="005B58C3">
        <w:t>reembolso</w:t>
      </w:r>
      <w:r>
        <w:t xml:space="preserve">s independientemente de las circunstancias que invoque el pasajero para justificar su no presentación, incluyendo incapacidades médicas, o situaciones de fuerza mayor o caso fortuito </w:t>
      </w:r>
      <w:r w:rsidRPr="005B58C3">
        <w:t>por regulación de la aerolínea por ser tarifas restrictivas.</w:t>
      </w:r>
    </w:p>
    <w:p w14:paraId="7D2C883E" w14:textId="77777777" w:rsidR="00E35C90" w:rsidRDefault="00E35C90" w:rsidP="00E35C90">
      <w:pPr>
        <w:pStyle w:val="vinetas"/>
        <w:ind w:left="709"/>
        <w:jc w:val="both"/>
      </w:pPr>
      <w:r w:rsidRPr="005B58C3">
        <w:t>E</w:t>
      </w:r>
      <w:r>
        <w:t>l e</w:t>
      </w:r>
      <w:r w:rsidRPr="005B58C3">
        <w:t xml:space="preserve">quipaje permitido en bodega </w:t>
      </w:r>
      <w:r>
        <w:t xml:space="preserve">es de </w:t>
      </w:r>
      <w:r w:rsidRPr="005B58C3">
        <w:t>1 pieza de 23 k</w:t>
      </w:r>
      <w:r>
        <w:t>g y 1 pieza de mano de 8 kg por persona (únicamente para trayectos operados con la aerolínea Turkish Airlines)</w:t>
      </w:r>
      <w:r w:rsidRPr="005B58C3">
        <w:t xml:space="preserve">. Se recomienda llevar una sola maleta debido a que los autocares transportarán gratuitamente una maleta por persona, equipaje extra podría tener cargo adicional y estar sujeto a disponibilidad en el </w:t>
      </w:r>
      <w:r>
        <w:t xml:space="preserve">compartimiento </w:t>
      </w:r>
      <w:r w:rsidRPr="005B58C3">
        <w:t>de</w:t>
      </w:r>
      <w:r>
        <w:t>l</w:t>
      </w:r>
      <w:r w:rsidRPr="005B58C3">
        <w:t xml:space="preserve"> equipaje.</w:t>
      </w:r>
    </w:p>
    <w:p w14:paraId="3073B0EE" w14:textId="77777777" w:rsidR="00E35C90" w:rsidRDefault="00E35C90" w:rsidP="00E35C90">
      <w:pPr>
        <w:pStyle w:val="vinetas"/>
        <w:ind w:left="709"/>
        <w:jc w:val="both"/>
      </w:pPr>
      <w:r w:rsidRPr="005B58C3">
        <w:t>Para la emisión de tiquetes solicitamos enviar copias de los pasaportes</w:t>
      </w:r>
      <w:r>
        <w:t>.</w:t>
      </w:r>
    </w:p>
    <w:p w14:paraId="61575E6B" w14:textId="77777777" w:rsidR="00E35C90" w:rsidRDefault="00E35C90" w:rsidP="00E35C90">
      <w:pPr>
        <w:pStyle w:val="vinetas"/>
        <w:ind w:left="709"/>
        <w:jc w:val="both"/>
      </w:pPr>
      <w:r w:rsidRPr="00C14D3B">
        <w:t>En caso de que el cliente no remita oportunamente copia de los pasaportes por correo electrónico, la emisión de los tiquetes se realizará con los nombres informados directamente por el cliente. Será responsabilidad única y exclusiva del cliente garantizar la veracidad, exactitud y concordancia de dichos datos con los documentos de viaje. El incumplimiento de esta obligación no dará lugar a reclamaciones posteriores. Asimismo, el cliente reconoce y acepta que, en atención a las políticas de la aerolínea, la emisión debe efectuarse dentro de los plazos establecidos, sin posibilidad de modificaciones, reembolsos o ajustes por errores del cliente.</w:t>
      </w:r>
    </w:p>
    <w:p w14:paraId="6FCE2568" w14:textId="77777777" w:rsidR="00E35C90" w:rsidRDefault="00E35C90" w:rsidP="00E35C90">
      <w:pPr>
        <w:pStyle w:val="vinetas"/>
        <w:ind w:left="709"/>
        <w:jc w:val="both"/>
      </w:pPr>
      <w:r w:rsidRPr="00B1550B">
        <w:t>Cualquier error u omisión en los nombres podría ocasionar que, los pasajeros no sean admitidos por la aerolínea al momento de realizar el check-in en el aeropuerto o en caso de ser necesario realizar cambios en los tiquetes por nombres errados, lo cual podría generar penalidades y costos adicionales que son responsabilidad del cliente</w:t>
      </w:r>
      <w:r>
        <w:t>.</w:t>
      </w:r>
    </w:p>
    <w:p w14:paraId="527DEE42" w14:textId="77777777" w:rsidR="00E35C90" w:rsidRDefault="00E35C90" w:rsidP="00E35C90">
      <w:pPr>
        <w:pStyle w:val="vinetas"/>
        <w:ind w:left="709"/>
        <w:jc w:val="both"/>
        <w:rPr>
          <w:b/>
          <w:bCs/>
          <w:caps/>
        </w:rPr>
      </w:pPr>
      <w:r w:rsidRPr="00B1550B">
        <w:t xml:space="preserve">En </w:t>
      </w:r>
      <w:r>
        <w:t xml:space="preserve">estas </w:t>
      </w:r>
      <w:r w:rsidRPr="00B1550B">
        <w:t xml:space="preserve">salidas grupales no es posible </w:t>
      </w:r>
      <w:proofErr w:type="spellStart"/>
      <w:r w:rsidRPr="00B1550B">
        <w:t>preasignar</w:t>
      </w:r>
      <w:proofErr w:type="spellEnd"/>
      <w:r w:rsidRPr="00B1550B">
        <w:t xml:space="preserve"> asientos ni garantizar que pasajeros que viajen juntos sean ubicados en asientos contiguos. La distribución final será determinada por la aerolínea según disponibilidad al momento del check-in</w:t>
      </w:r>
      <w:r>
        <w:t>, si los pasajeros desean garantizar sus sillas deben ser pagadas con anticipación directamente en la página de la aerolínea.</w:t>
      </w:r>
    </w:p>
    <w:p w14:paraId="442A2DF9" w14:textId="77777777" w:rsidR="00E35C90" w:rsidRPr="00515966" w:rsidRDefault="00E35C90" w:rsidP="00E35C90">
      <w:pPr>
        <w:pStyle w:val="dias"/>
        <w:ind w:left="284"/>
        <w:rPr>
          <w:color w:val="1F3864"/>
          <w:sz w:val="28"/>
          <w:szCs w:val="28"/>
        </w:rPr>
      </w:pPr>
      <w:r w:rsidRPr="00515966">
        <w:rPr>
          <w:color w:val="1F3864"/>
          <w:sz w:val="28"/>
          <w:szCs w:val="28"/>
        </w:rPr>
        <w:t xml:space="preserve">DOCUMENTACIÓN REQUERIDA </w:t>
      </w:r>
    </w:p>
    <w:p w14:paraId="213274B0" w14:textId="77777777" w:rsidR="00E35C90" w:rsidRPr="00B37B7A" w:rsidRDefault="00E35C90" w:rsidP="00E35C90">
      <w:pPr>
        <w:pStyle w:val="vinetas"/>
        <w:ind w:left="709"/>
        <w:jc w:val="both"/>
      </w:pPr>
      <w:r w:rsidRPr="00B37B7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7B34580" w14:textId="77777777" w:rsidR="00E35C90" w:rsidRPr="00B37B7A" w:rsidRDefault="00E35C90" w:rsidP="00E35C90">
      <w:pPr>
        <w:pStyle w:val="vinetas"/>
        <w:ind w:left="709"/>
        <w:jc w:val="both"/>
      </w:pPr>
      <w:r w:rsidRPr="00B37B7A">
        <w:t xml:space="preserve">Para menores de edad, se debe adjuntar copia del Registro Civil. </w:t>
      </w:r>
    </w:p>
    <w:p w14:paraId="237E16DE" w14:textId="77777777" w:rsidR="00E35C90" w:rsidRPr="00D40981" w:rsidRDefault="00E35C90" w:rsidP="00E35C90">
      <w:pPr>
        <w:pStyle w:val="vinetas"/>
        <w:ind w:left="709"/>
        <w:jc w:val="both"/>
        <w:rPr>
          <w:color w:val="auto"/>
        </w:rPr>
      </w:pPr>
      <w:r w:rsidRPr="00B37B7A">
        <w:t>Todo menor de edad que viaje fuera del país sin la compañía de alguno de sus padres deberá presentar obligatoriamente un permiso de salida debidamente autenticado en notaría. Dicho permiso deberá incluir los datos completos de la persona o personas responsables que acompañarán al menor, el motivo del viaje, la fecha de salida y regreso. Además, se deberá anexar el registro civil de nacimiento y, en caso de mayores de siete (7) años, la tarjeta de identidad.</w:t>
      </w:r>
      <w:r>
        <w:t xml:space="preserve"> Recomendamos hacer este trámite con suficiente antelación.</w:t>
      </w:r>
    </w:p>
    <w:p w14:paraId="3740148C" w14:textId="77777777" w:rsidR="00E35C90" w:rsidRPr="002F0B2B" w:rsidRDefault="00E35C90" w:rsidP="00E35C90">
      <w:pPr>
        <w:pStyle w:val="vinetas"/>
        <w:ind w:left="709"/>
        <w:jc w:val="both"/>
        <w:rPr>
          <w:color w:val="auto"/>
        </w:rPr>
      </w:pPr>
      <w:r>
        <w:t xml:space="preserve">Visa vigente tipo turismo que permite el ingreso a Japón. </w:t>
      </w:r>
      <w:r w:rsidRPr="002F0B2B">
        <w:t xml:space="preserve">(incluida en el precio). </w:t>
      </w:r>
      <w:r>
        <w:t xml:space="preserve"> </w:t>
      </w:r>
    </w:p>
    <w:p w14:paraId="306106CB" w14:textId="77777777" w:rsidR="00E35C90" w:rsidRPr="002F0B2B" w:rsidRDefault="00E35C90" w:rsidP="00E35C90">
      <w:pPr>
        <w:pStyle w:val="vinetas"/>
        <w:numPr>
          <w:ilvl w:val="0"/>
          <w:numId w:val="0"/>
        </w:numPr>
        <w:ind w:left="720"/>
        <w:jc w:val="both"/>
        <w:rPr>
          <w:lang w:eastAsia="es-CO" w:bidi="ar-SA"/>
        </w:rPr>
      </w:pPr>
      <w:r w:rsidRPr="002F0B2B">
        <w:rPr>
          <w:lang w:eastAsia="es-CO" w:bidi="ar-SA"/>
        </w:rPr>
        <w:t xml:space="preserve">La visa para Japón exige unos requisitos estrictos de expedición, el cual el aplicante debe cumplir. Recomendamos antes de realizar la reserva revisar con nuestros asesores la documentación de viaje y los </w:t>
      </w:r>
      <w:r w:rsidRPr="002F0B2B">
        <w:rPr>
          <w:lang w:eastAsia="es-CO" w:bidi="ar-SA"/>
        </w:rPr>
        <w:lastRenderedPageBreak/>
        <w:t>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154E5B9C" w14:textId="77777777" w:rsidR="00E35C90" w:rsidRPr="002F0B2B" w:rsidRDefault="00E35C90" w:rsidP="00E35C90">
      <w:pPr>
        <w:pStyle w:val="vinetas"/>
        <w:numPr>
          <w:ilvl w:val="0"/>
          <w:numId w:val="0"/>
        </w:numPr>
        <w:ind w:left="720"/>
        <w:jc w:val="both"/>
        <w:rPr>
          <w:lang w:eastAsia="es-CO" w:bidi="ar-SA"/>
        </w:rPr>
      </w:pPr>
      <w:r w:rsidRPr="002F0B2B">
        <w:rPr>
          <w:lang w:eastAsia="es-CO" w:bidi="ar-SA"/>
        </w:rPr>
        <w:t>El trámite de visado requiere la presentación y entrega del pasaporte físico del usuario, el cual debemos disponer 30 días antes del viaje.</w:t>
      </w:r>
    </w:p>
    <w:p w14:paraId="7A1D3C8C" w14:textId="77777777" w:rsidR="00E35C90" w:rsidRPr="00B37B7A" w:rsidRDefault="00E35C90" w:rsidP="00E35C90">
      <w:pPr>
        <w:pStyle w:val="vinetas"/>
        <w:ind w:left="709"/>
        <w:jc w:val="both"/>
        <w:rPr>
          <w:color w:val="auto"/>
          <w:lang w:val="es-ES"/>
        </w:rPr>
      </w:pPr>
      <w:r w:rsidRPr="00B37B7A">
        <w:rPr>
          <w:color w:val="auto"/>
          <w:lang w:val="es-ES"/>
        </w:rPr>
        <w:t>Es responsabilidad exclusiva de cada viajero contar con toda la documentación de viaje vigente y en regla, según los requisitos exigidos por las aerolíneas y las autoridades migratorias, tanto en Colombia como en los países de destino y tránsito.”</w:t>
      </w:r>
    </w:p>
    <w:p w14:paraId="4EA8AEA2" w14:textId="77777777" w:rsidR="00E35C90" w:rsidRPr="005B58C3" w:rsidRDefault="00E35C90" w:rsidP="00E35C90">
      <w:pPr>
        <w:pStyle w:val="dias"/>
        <w:rPr>
          <w:color w:val="1F3864"/>
          <w:sz w:val="28"/>
          <w:szCs w:val="28"/>
        </w:rPr>
      </w:pPr>
      <w:r>
        <w:rPr>
          <w:color w:val="1F3864"/>
          <w:sz w:val="28"/>
          <w:szCs w:val="28"/>
        </w:rPr>
        <w:t>F</w:t>
      </w:r>
      <w:r w:rsidRPr="005B58C3">
        <w:rPr>
          <w:color w:val="1F3864"/>
          <w:sz w:val="28"/>
          <w:szCs w:val="28"/>
        </w:rPr>
        <w:t>ORMAS DE PAGO ACEPTABLES Y COSTOS ADICIONALES</w:t>
      </w:r>
    </w:p>
    <w:p w14:paraId="38406CB8" w14:textId="77777777" w:rsidR="00E35C90" w:rsidRPr="005B58C3" w:rsidRDefault="00E35C90" w:rsidP="00E35C90">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1A97AFF4" w14:textId="77777777" w:rsidR="00E35C90" w:rsidRPr="005B58C3" w:rsidRDefault="00E35C90" w:rsidP="00E35C90">
      <w:pPr>
        <w:pStyle w:val="dias"/>
        <w:rPr>
          <w:color w:val="1F3864"/>
          <w:sz w:val="28"/>
          <w:szCs w:val="28"/>
        </w:rPr>
      </w:pPr>
      <w:r w:rsidRPr="005B58C3">
        <w:rPr>
          <w:caps w:val="0"/>
          <w:color w:val="1F3864"/>
          <w:sz w:val="28"/>
          <w:szCs w:val="28"/>
        </w:rPr>
        <w:t xml:space="preserve">PAGOS Y CANCELACIONES </w:t>
      </w:r>
    </w:p>
    <w:p w14:paraId="4845E6B4" w14:textId="77777777" w:rsidR="00E35C90" w:rsidRPr="005B58C3" w:rsidRDefault="00E35C90" w:rsidP="00E35C90">
      <w:pPr>
        <w:pStyle w:val="vinetas"/>
        <w:ind w:left="426"/>
        <w:jc w:val="both"/>
      </w:pPr>
      <w:bookmarkStart w:id="20" w:name="_Hlk174028997"/>
      <w:r w:rsidRPr="005B58C3">
        <w:t xml:space="preserve">Para garantizar la reserva se requiere un depósito por persona del 30% del valor total del paquete turístico, sin este no se garantiza el cupo aéreo ni terrestre. </w:t>
      </w:r>
    </w:p>
    <w:p w14:paraId="3CB050AC" w14:textId="77777777" w:rsidR="00E35C90" w:rsidRDefault="00E35C90" w:rsidP="00E35C90">
      <w:pPr>
        <w:pStyle w:val="vinetas"/>
        <w:ind w:left="426"/>
        <w:jc w:val="both"/>
      </w:pPr>
      <w:r w:rsidRPr="005B58C3">
        <w:t xml:space="preserve">Una vez recibido el depósito, si hay cancelación, se genera un gasto administrativo, bancario y operativo de </w:t>
      </w:r>
    </w:p>
    <w:p w14:paraId="5313A2B0" w14:textId="77777777" w:rsidR="00E35C90" w:rsidRPr="005B58C3" w:rsidRDefault="00E35C90" w:rsidP="00E35C90">
      <w:pPr>
        <w:pStyle w:val="vinetas"/>
        <w:numPr>
          <w:ilvl w:val="0"/>
          <w:numId w:val="0"/>
        </w:numPr>
        <w:ind w:left="426"/>
        <w:jc w:val="both"/>
      </w:pPr>
      <w:r w:rsidRPr="005B58C3">
        <w:t>$ 200.000 por pasajero.</w:t>
      </w:r>
    </w:p>
    <w:p w14:paraId="3355095D" w14:textId="77777777" w:rsidR="00E35C90" w:rsidRPr="005B58C3" w:rsidRDefault="00E35C90" w:rsidP="00E35C90">
      <w:pPr>
        <w:pStyle w:val="vinetas"/>
        <w:ind w:left="426"/>
        <w:jc w:val="both"/>
      </w:pPr>
      <w:r w:rsidRPr="005B58C3">
        <w:t>70 días antes de la fecha de salida debe estar pago el 60% del valor total del paquete turístico.</w:t>
      </w:r>
    </w:p>
    <w:p w14:paraId="6054FCF1" w14:textId="77777777" w:rsidR="00E35C90" w:rsidRPr="00DE69B8" w:rsidRDefault="00E35C90" w:rsidP="00E35C90">
      <w:pPr>
        <w:pStyle w:val="vinetas"/>
        <w:ind w:left="426"/>
        <w:jc w:val="both"/>
      </w:pPr>
      <w:r w:rsidRPr="00DE69B8">
        <w:t>60 días antes de la fecha de salida debe estar pago el 100% del valor total del paquete turístico.</w:t>
      </w:r>
    </w:p>
    <w:p w14:paraId="37788052" w14:textId="77777777" w:rsidR="00E35C90" w:rsidRPr="00DE69B8" w:rsidRDefault="00E35C90" w:rsidP="00E35C90">
      <w:pPr>
        <w:pStyle w:val="vinetas"/>
        <w:ind w:left="426"/>
        <w:jc w:val="both"/>
      </w:pPr>
      <w:r w:rsidRPr="00DE69B8">
        <w:t xml:space="preserve">Cancelaciones recibidas entre 60 y 50 días antes de la salida aplica una penalidad del 30% del valor total del paquete turístico </w:t>
      </w:r>
    </w:p>
    <w:p w14:paraId="24DF8A4E" w14:textId="77777777" w:rsidR="00E35C90" w:rsidRPr="00DE69B8" w:rsidRDefault="00E35C90" w:rsidP="00E35C90">
      <w:pPr>
        <w:pStyle w:val="vinetas"/>
        <w:ind w:left="426"/>
        <w:jc w:val="both"/>
      </w:pPr>
      <w:r w:rsidRPr="00DE69B8">
        <w:t xml:space="preserve">Cancelaciones recibidas entre 49 y 35 días antes de la salida aplica una penalidad del 80% del valor total del paquete turístico </w:t>
      </w:r>
    </w:p>
    <w:p w14:paraId="2EC994E0" w14:textId="77777777" w:rsidR="00E35C90" w:rsidRDefault="00E35C90" w:rsidP="00E35C90">
      <w:pPr>
        <w:pStyle w:val="vinetas"/>
        <w:ind w:left="426"/>
        <w:jc w:val="both"/>
      </w:pPr>
      <w:r w:rsidRPr="00DE69B8">
        <w:t>Cancelaciones por cualquier motivo, entre 34 días a 0 horas antes de la fecha de salida, aplican cargos del 100% del valor del paquete turístico.</w:t>
      </w:r>
    </w:p>
    <w:p w14:paraId="0661143E" w14:textId="77777777" w:rsidR="00E35C90" w:rsidRPr="00DE69B8" w:rsidRDefault="00E35C90" w:rsidP="00E35C90">
      <w:pPr>
        <w:pStyle w:val="vinetas"/>
        <w:ind w:left="426"/>
        <w:jc w:val="both"/>
        <w:rPr>
          <w:lang w:val="es-ES"/>
        </w:rPr>
      </w:pPr>
      <w:r w:rsidRPr="00DE69B8">
        <w:rPr>
          <w:lang w:val="es-ES"/>
        </w:rPr>
        <w:t>Al recibir All Reps el depósito que el pasajero entrega en la agencia de viajes, All Reps SAS, entiende que el pasajero se ha enterado y aceptado cada una de las condiciones, políticas de pagos y cancelaciones. Así mismo la agencia de viajes o demás personas que intermedien en la compra del programa para sus clientes, están en la obligación de entregar y explicar a los pasajeros los términos y condiciones del programa, dejando constancia con la firma del formato de declaración de conocimiento de este documento y de los demás que se emiten para organizar y prestar el servicio.</w:t>
      </w:r>
      <w:bookmarkStart w:id="21" w:name="_Hlk174028111"/>
    </w:p>
    <w:bookmarkEnd w:id="21"/>
    <w:p w14:paraId="55525135" w14:textId="77777777" w:rsidR="00E35C90" w:rsidRPr="00B37B7A" w:rsidRDefault="00E35C90" w:rsidP="00E35C90">
      <w:pPr>
        <w:pStyle w:val="vinetas"/>
        <w:ind w:left="426"/>
        <w:jc w:val="both"/>
        <w:rPr>
          <w:lang w:val="es-ES"/>
        </w:rPr>
      </w:pPr>
      <w:r>
        <w:rPr>
          <w:lang w:val="es-ES"/>
        </w:rPr>
        <w:t xml:space="preserve">En caso de </w:t>
      </w:r>
      <w:r w:rsidRPr="00B37B7A">
        <w:rPr>
          <w:lang w:val="es-ES"/>
        </w:rPr>
        <w:t xml:space="preserve">no presentación </w:t>
      </w:r>
      <w:r>
        <w:rPr>
          <w:lang w:val="es-ES"/>
        </w:rPr>
        <w:t>del pasajero en las fechas y horas previstas para e</w:t>
      </w:r>
      <w:r w:rsidRPr="00B37B7A">
        <w:rPr>
          <w:lang w:val="es-ES"/>
        </w:rPr>
        <w:t xml:space="preserve">l inicio del programa, </w:t>
      </w:r>
      <w:r>
        <w:rPr>
          <w:lang w:val="es-ES"/>
        </w:rPr>
        <w:t xml:space="preserve">no habrá lugar a reembolsos de los valores pagados y ALL REPS tendrá derecho se aplicará una penalidad </w:t>
      </w:r>
      <w:r w:rsidRPr="00B37B7A">
        <w:rPr>
          <w:lang w:val="es-ES"/>
        </w:rPr>
        <w:t>los cargos son del 100% del valor del paquete turístico.</w:t>
      </w:r>
    </w:p>
    <w:p w14:paraId="5202516B" w14:textId="77777777" w:rsidR="00E35C90" w:rsidRPr="00B37B7A" w:rsidRDefault="00E35C90" w:rsidP="00E35C90">
      <w:pPr>
        <w:pStyle w:val="vinetas"/>
        <w:ind w:left="426"/>
        <w:jc w:val="both"/>
        <w:rPr>
          <w:lang w:val="es-ES"/>
        </w:rPr>
      </w:pPr>
      <w:r w:rsidRPr="00B37B7A">
        <w:rPr>
          <w:lang w:val="es-ES"/>
        </w:rPr>
        <w:t>Cualquier inconveniente de índole personal como: pasaporte vencido o extraviado, llegar al aeropuerto sin pasaporte, permisos de</w:t>
      </w:r>
      <w:r>
        <w:rPr>
          <w:lang w:val="es-ES"/>
        </w:rPr>
        <w:t xml:space="preserve"> salida de</w:t>
      </w:r>
      <w:r w:rsidRPr="00B37B7A">
        <w:rPr>
          <w:lang w:val="es-ES"/>
        </w:rPr>
        <w:t xml:space="preserve">l país de menores </w:t>
      </w:r>
      <w:r>
        <w:rPr>
          <w:lang w:val="es-ES"/>
        </w:rPr>
        <w:t xml:space="preserve">de edad </w:t>
      </w:r>
      <w:r w:rsidRPr="00B37B7A">
        <w:rPr>
          <w:lang w:val="es-ES"/>
        </w:rPr>
        <w:t xml:space="preserve">sin cumplir los requisitos exigidos, </w:t>
      </w:r>
      <w:r>
        <w:rPr>
          <w:lang w:val="es-ES"/>
        </w:rPr>
        <w:t xml:space="preserve">restricciones de salida del país por </w:t>
      </w:r>
      <w:r w:rsidRPr="00B37B7A">
        <w:rPr>
          <w:lang w:val="es-ES"/>
        </w:rPr>
        <w:t>homonim</w:t>
      </w:r>
      <w:r>
        <w:rPr>
          <w:lang w:val="es-ES"/>
        </w:rPr>
        <w:t>ia u otros asuntos legales</w:t>
      </w:r>
      <w:r w:rsidRPr="00B37B7A">
        <w:rPr>
          <w:lang w:val="es-ES"/>
        </w:rPr>
        <w:t>, llegadas al aeropuerto a la hora no indicada, negación de entrada por las autoridades de inmigración de los países a visitar o por cualquier otro motivo ajeno a nuestra responsabilidad</w:t>
      </w:r>
      <w:r>
        <w:rPr>
          <w:lang w:val="es-ES"/>
        </w:rPr>
        <w:t xml:space="preserve"> que le impidan al</w:t>
      </w:r>
      <w:r w:rsidRPr="00B37B7A">
        <w:rPr>
          <w:lang w:val="es-ES"/>
        </w:rPr>
        <w:t xml:space="preserve"> pasajero no p</w:t>
      </w:r>
      <w:r>
        <w:rPr>
          <w:lang w:val="es-ES"/>
        </w:rPr>
        <w:t>oder</w:t>
      </w:r>
      <w:r w:rsidRPr="00B37B7A">
        <w:rPr>
          <w:lang w:val="es-ES"/>
        </w:rPr>
        <w:t xml:space="preserve"> tomar el paquete turístico</w:t>
      </w:r>
      <w:r>
        <w:rPr>
          <w:lang w:val="es-ES"/>
        </w:rPr>
        <w:t>, se aplicará</w:t>
      </w:r>
      <w:r w:rsidRPr="00B37B7A">
        <w:rPr>
          <w:lang w:val="es-ES"/>
        </w:rPr>
        <w:t xml:space="preserve"> </w:t>
      </w:r>
      <w:r>
        <w:rPr>
          <w:lang w:val="es-ES"/>
        </w:rPr>
        <w:t>una</w:t>
      </w:r>
      <w:r w:rsidRPr="00B37B7A">
        <w:rPr>
          <w:lang w:val="es-ES"/>
        </w:rPr>
        <w:t xml:space="preserve"> penalidad  del 100% del valor total del paquete turístico.</w:t>
      </w:r>
    </w:p>
    <w:p w14:paraId="3DFA56AE" w14:textId="77777777" w:rsidR="00E35C90" w:rsidRPr="00B37B7A" w:rsidRDefault="00E35C90" w:rsidP="00E35C90">
      <w:pPr>
        <w:pStyle w:val="vinetas"/>
        <w:ind w:left="426"/>
        <w:jc w:val="both"/>
      </w:pPr>
      <w:r w:rsidRPr="00B37B7A">
        <w:lastRenderedPageBreak/>
        <w:t xml:space="preserve">En caso de NO cumplirse los pagos en las fechas estipuladas aún con depósito no se garantiza el cupo del paquete turístico y se </w:t>
      </w:r>
      <w:r>
        <w:t>podrá perder la reserva por falta incumplimiento del pago del valor total</w:t>
      </w:r>
      <w:r w:rsidRPr="00B37B7A">
        <w:t xml:space="preserve">, aplicando las políticas de pagos y cancelaciones </w:t>
      </w:r>
    </w:p>
    <w:p w14:paraId="47DC1EC3" w14:textId="77777777" w:rsidR="00E35C90" w:rsidRPr="00B37B7A" w:rsidRDefault="00E35C90" w:rsidP="00E35C90">
      <w:pPr>
        <w:pStyle w:val="vinetas"/>
        <w:ind w:left="426"/>
        <w:jc w:val="both"/>
      </w:pPr>
      <w:r w:rsidRPr="00B37B7A">
        <w:t>Para reserva de grupos mayores o iguales a 8 pasajeros</w:t>
      </w:r>
      <w:r>
        <w:t xml:space="preserve">, aplican </w:t>
      </w:r>
      <w:r w:rsidRPr="00B37B7A">
        <w:t xml:space="preserve">políticas de pagos y cancelaciones </w:t>
      </w:r>
      <w:r>
        <w:t xml:space="preserve">diferentes que </w:t>
      </w:r>
      <w:r w:rsidRPr="00B37B7A">
        <w:t>serán informadas en la solicitud</w:t>
      </w:r>
      <w:r>
        <w:t xml:space="preserve"> de cotización y reserva</w:t>
      </w:r>
      <w:r w:rsidRPr="00B37B7A">
        <w:t>.</w:t>
      </w:r>
    </w:p>
    <w:p w14:paraId="6294F89A" w14:textId="77777777" w:rsidR="00E35C90" w:rsidRDefault="00E35C90" w:rsidP="00E35C90">
      <w:pPr>
        <w:pStyle w:val="dias"/>
        <w:rPr>
          <w:caps w:val="0"/>
          <w:color w:val="1F3864"/>
          <w:sz w:val="28"/>
          <w:szCs w:val="28"/>
        </w:rPr>
      </w:pPr>
      <w:r w:rsidRPr="005B58C3">
        <w:rPr>
          <w:caps w:val="0"/>
          <w:color w:val="1F3864"/>
          <w:sz w:val="28"/>
          <w:szCs w:val="28"/>
        </w:rPr>
        <w:t>TARJETA DE ASISTENCIA</w:t>
      </w:r>
    </w:p>
    <w:p w14:paraId="1376C2F0" w14:textId="77777777" w:rsidR="008E3F68" w:rsidRPr="008826F9" w:rsidRDefault="008E3F68" w:rsidP="008E3F68">
      <w:pPr>
        <w:pStyle w:val="xmsonormal"/>
        <w:jc w:val="both"/>
        <w:rPr>
          <w:rFonts w:ascii="Calibri" w:hAnsi="Calibri"/>
          <w:sz w:val="22"/>
          <w:szCs w:val="22"/>
        </w:rPr>
      </w:pPr>
      <w:r w:rsidRPr="008826F9">
        <w:rPr>
          <w:rFonts w:ascii="Calibri" w:hAnsi="Calibri"/>
          <w:sz w:val="22"/>
          <w:szCs w:val="22"/>
        </w:rPr>
        <w:t xml:space="preserve">El voucher de la tarjeta de asistencia médica certifica la existencia de servicios de asistencia en viaje para el viajero y sus beneficiarios, si aplica, durante el período de vigencia indicado en el mismo. Los servicios incluidos en este </w:t>
      </w:r>
      <w:r>
        <w:rPr>
          <w:rFonts w:ascii="Calibri" w:hAnsi="Calibri"/>
          <w:sz w:val="22"/>
          <w:szCs w:val="22"/>
        </w:rPr>
        <w:t>v</w:t>
      </w:r>
      <w:r w:rsidRPr="008826F9">
        <w:rPr>
          <w:rFonts w:ascii="Calibri" w:hAnsi="Calibri"/>
          <w:sz w:val="22"/>
          <w:szCs w:val="22"/>
        </w:rPr>
        <w:t xml:space="preserve">oucher serán únicamente aquellos expresamente descritos en el documento, pudiendo comprender asistencias de tipo médico, jurídico y personal. Estos servicios están exclusivamente orientados a atender situaciones súbitas e imprevistas que imposibiliten la normal continuación del viaje, es decir, se prestarán únicamente en casos de emergencia ocurridos durante el desarrollo del viaje. Su propósito es brindar atención y apoyo práctico que permitan restablecer la continuidad del viaje, siempre dentro de los límites y condiciones establecidos, los cuales se encuentran disponibles para el viajero y/o sus beneficiarios a través del enlace indicado en </w:t>
      </w:r>
      <w:r>
        <w:rPr>
          <w:rFonts w:ascii="Calibri" w:hAnsi="Calibri"/>
          <w:sz w:val="22"/>
          <w:szCs w:val="22"/>
        </w:rPr>
        <w:t>el v</w:t>
      </w:r>
      <w:r w:rsidRPr="008826F9">
        <w:rPr>
          <w:rFonts w:ascii="Calibri" w:hAnsi="Calibri"/>
          <w:sz w:val="22"/>
          <w:szCs w:val="22"/>
        </w:rPr>
        <w:t xml:space="preserve">oucher. Se deja constancia de que los servicios de asistencia en viaje no constituyen un seguro médico, ni forman parte de programas de seguridad social, medicina prepagada o seguros de riesgos laborales. Este </w:t>
      </w:r>
      <w:r>
        <w:rPr>
          <w:rFonts w:ascii="Calibri" w:hAnsi="Calibri"/>
          <w:sz w:val="22"/>
          <w:szCs w:val="22"/>
        </w:rPr>
        <w:t>v</w:t>
      </w:r>
      <w:r w:rsidRPr="008826F9">
        <w:rPr>
          <w:rFonts w:ascii="Calibri" w:hAnsi="Calibri"/>
          <w:sz w:val="22"/>
          <w:szCs w:val="22"/>
        </w:rPr>
        <w:t xml:space="preserve">oucher es de carácter personal e intransferible. Es responsabilidad del emisor entregar el </w:t>
      </w:r>
      <w:r>
        <w:rPr>
          <w:rFonts w:ascii="Calibri" w:hAnsi="Calibri"/>
          <w:sz w:val="22"/>
          <w:szCs w:val="22"/>
        </w:rPr>
        <w:t>v</w:t>
      </w:r>
      <w:r w:rsidRPr="008826F9">
        <w:rPr>
          <w:rFonts w:ascii="Calibri" w:hAnsi="Calibri"/>
          <w:sz w:val="22"/>
          <w:szCs w:val="22"/>
        </w:rPr>
        <w:t>oucher al viajero o a sus beneficiarios y de estos últimos revisar y conocer las condiciones aplicables a los servicios de asistencia en viaje.</w:t>
      </w:r>
    </w:p>
    <w:p w14:paraId="7B875FE5" w14:textId="77777777" w:rsidR="008E3F68" w:rsidRDefault="008E3F68" w:rsidP="00E35C90">
      <w:pPr>
        <w:pStyle w:val="vinetas"/>
        <w:numPr>
          <w:ilvl w:val="0"/>
          <w:numId w:val="0"/>
        </w:numPr>
        <w:jc w:val="both"/>
      </w:pPr>
    </w:p>
    <w:p w14:paraId="08121D04" w14:textId="42DB8B9A" w:rsidR="00E35C90" w:rsidRDefault="00E35C90" w:rsidP="00E35C90">
      <w:pPr>
        <w:pStyle w:val="vinetas"/>
        <w:numPr>
          <w:ilvl w:val="0"/>
          <w:numId w:val="0"/>
        </w:numPr>
        <w:jc w:val="both"/>
      </w:pPr>
      <w:r w:rsidRPr="00B37B7A">
        <w:t>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Si no se recibe la información no se podrá emitir la tarjeta de asistencia médica y no tendrá derecho al beneficio de cancelación multicausa con cobertura máxima hasta USD 2.000. También si desea subir este monto puede hacerlo con un adicional de USD 25 por cada USD 1.000 adicionales de cobertura.  Máximo para subir hasta USD 5.000. Aplica para pasajeros de hasta 75 años y debe adquirir mínimo a 45 días antes del inicio del viaje.</w:t>
      </w:r>
    </w:p>
    <w:p w14:paraId="39EFD99A" w14:textId="77777777" w:rsidR="00E35C90" w:rsidRPr="00B37B7A" w:rsidRDefault="00E35C90" w:rsidP="00E35C90">
      <w:pPr>
        <w:pStyle w:val="vinetas"/>
        <w:numPr>
          <w:ilvl w:val="0"/>
          <w:numId w:val="0"/>
        </w:numPr>
        <w:jc w:val="both"/>
      </w:pPr>
      <w:r>
        <w:t>Para más información de los beneficios solicitar la información a su asesor</w:t>
      </w:r>
    </w:p>
    <w:p w14:paraId="417BB6CC" w14:textId="77777777" w:rsidR="00E35C90" w:rsidRPr="005B58C3" w:rsidRDefault="00E35C90" w:rsidP="00E35C90">
      <w:pPr>
        <w:pStyle w:val="dias"/>
        <w:rPr>
          <w:sz w:val="28"/>
          <w:szCs w:val="28"/>
        </w:rPr>
      </w:pPr>
      <w:r w:rsidRPr="005B58C3">
        <w:rPr>
          <w:caps w:val="0"/>
          <w:color w:val="1F3864"/>
          <w:sz w:val="28"/>
          <w:szCs w:val="28"/>
        </w:rPr>
        <w:t>VISITAS Y EXCURSIONES OPCIONALES</w:t>
      </w:r>
      <w:r w:rsidRPr="005B58C3">
        <w:rPr>
          <w:sz w:val="28"/>
          <w:szCs w:val="28"/>
        </w:rPr>
        <w:tab/>
      </w:r>
    </w:p>
    <w:p w14:paraId="42207F62" w14:textId="77777777" w:rsidR="00E35C90" w:rsidRPr="005B58C3" w:rsidRDefault="00E35C90" w:rsidP="00E35C90">
      <w:pPr>
        <w:pStyle w:val="itinerario"/>
      </w:pPr>
      <w:r w:rsidRPr="00B846D1">
        <w:t>Serán ofrecidos directamente por el operador en destino, y el pasajero podrá tomarlos si así lo desea, All Reps no presta servicios de opcionales</w:t>
      </w:r>
      <w:r>
        <w:t>, ni es intermediario de los mismos por lo que no asume responsabilidad ni garantía por su contratación y ejecución., Le recomendamos solicitar al operador la información completa de estos servicios antes de su contratación</w:t>
      </w:r>
      <w:r w:rsidRPr="00B846D1">
        <w:t>. En determinadas ciudades incluidas en este circuito, el pasajero dispondrá de tiempo libre para realizar actividades por cuenta propia; en consecuencia, el traslado de regreso al hotel no estará contemplado dentro de los servicios incluidos.</w:t>
      </w:r>
    </w:p>
    <w:p w14:paraId="73C3B32E" w14:textId="77777777" w:rsidR="00E35C90" w:rsidRPr="005B58C3" w:rsidRDefault="00E35C90" w:rsidP="00E35C90">
      <w:pPr>
        <w:pStyle w:val="dias"/>
        <w:rPr>
          <w:color w:val="1F3864"/>
          <w:sz w:val="28"/>
          <w:szCs w:val="28"/>
        </w:rPr>
      </w:pPr>
      <w:r w:rsidRPr="005B58C3">
        <w:rPr>
          <w:caps w:val="0"/>
          <w:color w:val="1F3864"/>
          <w:sz w:val="28"/>
          <w:szCs w:val="28"/>
        </w:rPr>
        <w:t xml:space="preserve">ITINERARIO   </w:t>
      </w:r>
    </w:p>
    <w:p w14:paraId="35BDF116" w14:textId="77777777" w:rsidR="00E35C90" w:rsidRPr="005B58C3" w:rsidRDefault="00E35C90" w:rsidP="00E35C90">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52D698C1" w14:textId="77777777" w:rsidR="00E35C90" w:rsidRPr="005B58C3" w:rsidRDefault="00E35C90" w:rsidP="00E35C90">
      <w:pPr>
        <w:pStyle w:val="dias"/>
        <w:rPr>
          <w:color w:val="1F3864"/>
          <w:sz w:val="28"/>
          <w:szCs w:val="28"/>
        </w:rPr>
      </w:pPr>
      <w:r w:rsidRPr="00DE69B8">
        <w:rPr>
          <w:caps w:val="0"/>
          <w:color w:val="1F3864"/>
          <w:sz w:val="28"/>
          <w:szCs w:val="28"/>
        </w:rPr>
        <w:t>CANCELACIONES O SUSPENSIONES DE VISITAS TURÍSTICAS</w:t>
      </w:r>
      <w:r w:rsidRPr="005B58C3">
        <w:rPr>
          <w:caps w:val="0"/>
          <w:color w:val="1F3864"/>
          <w:sz w:val="28"/>
          <w:szCs w:val="28"/>
        </w:rPr>
        <w:t xml:space="preserve"> </w:t>
      </w:r>
    </w:p>
    <w:p w14:paraId="0DAF140F" w14:textId="77777777" w:rsidR="00E35C90" w:rsidRPr="005B58C3" w:rsidRDefault="00E35C90" w:rsidP="00E35C90">
      <w:pPr>
        <w:pStyle w:val="itinerario"/>
      </w:pPr>
      <w:r>
        <w:t>Se podrán suspender o cancelar algunas visitas por condiciones climáticas, políticas, sociales, de orden público u otras causas imprevistas ajenas a ALL REPS o a sus operadores.</w:t>
      </w:r>
      <w:r w:rsidRPr="005B58C3">
        <w:t xml:space="preserve"> </w:t>
      </w:r>
      <w:r>
        <w:t xml:space="preserve">En estos casos se buscará organizar visitas o actividades alternativas de calidad similar a las suspendidas, siempre y cuando las condiciones del destino lo permitan y no se ponga en riesgo la integridad y seguridad del grupo. </w:t>
      </w:r>
    </w:p>
    <w:p w14:paraId="10A1452A" w14:textId="77777777" w:rsidR="00E35C90" w:rsidRDefault="00E35C90" w:rsidP="00E35C90">
      <w:pPr>
        <w:pStyle w:val="dias"/>
        <w:spacing w:before="0"/>
        <w:rPr>
          <w:caps w:val="0"/>
          <w:color w:val="1F3864"/>
          <w:sz w:val="28"/>
          <w:szCs w:val="28"/>
        </w:rPr>
      </w:pPr>
    </w:p>
    <w:p w14:paraId="15E71B33" w14:textId="77777777" w:rsidR="00E35C90" w:rsidRPr="005B58C3" w:rsidRDefault="00E35C90" w:rsidP="00E35C90">
      <w:pPr>
        <w:pStyle w:val="dias"/>
        <w:spacing w:before="0"/>
        <w:rPr>
          <w:color w:val="1F3864"/>
          <w:sz w:val="28"/>
          <w:szCs w:val="28"/>
        </w:rPr>
      </w:pPr>
      <w:r w:rsidRPr="005B58C3">
        <w:rPr>
          <w:caps w:val="0"/>
          <w:color w:val="1F3864"/>
          <w:sz w:val="28"/>
          <w:szCs w:val="28"/>
        </w:rPr>
        <w:lastRenderedPageBreak/>
        <w:t>AUTOCARES</w:t>
      </w:r>
    </w:p>
    <w:p w14:paraId="5E0B3D2E" w14:textId="77777777" w:rsidR="00E35C90" w:rsidRPr="005B58C3" w:rsidRDefault="00E35C90" w:rsidP="00E35C90">
      <w:pPr>
        <w:pStyle w:val="dias"/>
        <w:spacing w:before="0"/>
        <w:jc w:val="both"/>
      </w:pPr>
      <w:r w:rsidRPr="00DE69B8">
        <w:rPr>
          <w:b w:val="0"/>
          <w:bCs w:val="0"/>
          <w:caps w:val="0"/>
          <w:sz w:val="22"/>
          <w:szCs w:val="22"/>
        </w:rPr>
        <w:t xml:space="preserve">Todos los circuitos tienen previsto realizar su recorrido en autocar (autobuses). En caso de no reunir el número suficiente de pasajeros, el circuito se realizará en minibús o van. </w:t>
      </w:r>
      <w:r>
        <w:rPr>
          <w:b w:val="0"/>
          <w:bCs w:val="0"/>
          <w:caps w:val="0"/>
          <w:sz w:val="22"/>
          <w:szCs w:val="22"/>
        </w:rPr>
        <w:t>E</w:t>
      </w:r>
      <w:r w:rsidRPr="00DE69B8">
        <w:rPr>
          <w:b w:val="0"/>
          <w:bCs w:val="0"/>
          <w:caps w:val="0"/>
          <w:sz w:val="22"/>
          <w:szCs w:val="22"/>
        </w:rPr>
        <w:t xml:space="preserve">n caso de que algún pasajero requiera una silla en especial por motivos de salud deberá ser informada con anticipación y enviar una prescripción médica, de lo contrario no se tomará en cuenta. </w:t>
      </w:r>
      <w:r w:rsidRPr="00BC48FE">
        <w:rPr>
          <w:b w:val="0"/>
          <w:bCs w:val="0"/>
          <w:caps w:val="0"/>
          <w:sz w:val="22"/>
          <w:szCs w:val="22"/>
        </w:rPr>
        <w:t>En los circuitos y/o programas, los trayectos entre ciudades se realizan en vehículos de turismo adecuados, dependiendo el número de pasajeros. La duración de los recorridos es de 4 a 12 horas como máximo al día.</w:t>
      </w:r>
      <w:r w:rsidRPr="005B58C3">
        <w:t xml:space="preserve"> </w:t>
      </w:r>
    </w:p>
    <w:p w14:paraId="7036FCC1" w14:textId="77777777" w:rsidR="00E35C90" w:rsidRPr="005B58C3" w:rsidRDefault="00E35C90" w:rsidP="00E35C90">
      <w:pPr>
        <w:pStyle w:val="itinerario"/>
      </w:pPr>
    </w:p>
    <w:p w14:paraId="088B594D" w14:textId="77777777" w:rsidR="00E35C90" w:rsidRPr="005B58C3" w:rsidRDefault="00E35C90" w:rsidP="00E35C90">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6859322" w14:textId="77777777" w:rsidR="00E35C90" w:rsidRPr="005B58C3" w:rsidRDefault="00E35C90" w:rsidP="00E35C90">
      <w:pPr>
        <w:pStyle w:val="dias"/>
        <w:rPr>
          <w:color w:val="1F3864"/>
          <w:sz w:val="28"/>
          <w:szCs w:val="28"/>
        </w:rPr>
      </w:pPr>
      <w:r w:rsidRPr="005B58C3">
        <w:rPr>
          <w:caps w:val="0"/>
          <w:color w:val="1F3864"/>
          <w:sz w:val="28"/>
          <w:szCs w:val="28"/>
        </w:rPr>
        <w:t>SALIDA DE LAS EXCURSIONES O RECORRIDO TERRESTRE</w:t>
      </w:r>
    </w:p>
    <w:p w14:paraId="4D6A2544" w14:textId="77777777" w:rsidR="00E35C90" w:rsidRDefault="00E35C90" w:rsidP="00E35C90">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247818" w14:textId="77777777" w:rsidR="00E35C90" w:rsidRDefault="00E35C90" w:rsidP="00E35C90">
      <w:pPr>
        <w:pStyle w:val="itinerario"/>
      </w:pPr>
    </w:p>
    <w:p w14:paraId="1E201B1F" w14:textId="77777777" w:rsidR="00E35C90" w:rsidRPr="005B58C3" w:rsidRDefault="00E35C90" w:rsidP="00E35C90">
      <w:pPr>
        <w:pStyle w:val="itinerario"/>
      </w:pPr>
      <w:r w:rsidRPr="00943BA2">
        <w:t>Durante el recorrido, en determinadas ciudades únicamente se efectuará parada para pernoctar o como escala intermedia hacia el siguiente destino. Por razones de distancia y tiempo, no se contemplarán recorridos turísticos ni visitas en dichas ciudades.</w:t>
      </w:r>
    </w:p>
    <w:p w14:paraId="50BD250A" w14:textId="77777777" w:rsidR="00E35C90" w:rsidRPr="005B58C3" w:rsidRDefault="00E35C90" w:rsidP="00E35C90">
      <w:pPr>
        <w:pStyle w:val="dias"/>
        <w:rPr>
          <w:color w:val="1F3864"/>
          <w:sz w:val="28"/>
          <w:szCs w:val="28"/>
        </w:rPr>
      </w:pPr>
      <w:r w:rsidRPr="005B58C3">
        <w:rPr>
          <w:caps w:val="0"/>
          <w:color w:val="1F3864"/>
          <w:sz w:val="28"/>
          <w:szCs w:val="28"/>
        </w:rPr>
        <w:t>EQUIPAJE</w:t>
      </w:r>
    </w:p>
    <w:p w14:paraId="0342D3FE" w14:textId="77777777" w:rsidR="00E35C90" w:rsidRDefault="00E35C90" w:rsidP="00E35C90">
      <w:pPr>
        <w:pStyle w:val="itinerario"/>
      </w:pPr>
      <w:r w:rsidRPr="005B58C3">
        <w:t xml:space="preserve">Durante el itinerario, los autocares transportarán gratuitamente una maleta por persona. El exceso de equipaje se aceptará de acuerdo con el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CB6535" w14:textId="77777777" w:rsidR="00E35C90" w:rsidRDefault="00E35C90" w:rsidP="00E35C90">
      <w:pPr>
        <w:pStyle w:val="itinerario"/>
      </w:pPr>
    </w:p>
    <w:p w14:paraId="56F662FE" w14:textId="77777777" w:rsidR="00E35C90" w:rsidRPr="005B58C3" w:rsidRDefault="00E35C90" w:rsidP="00E35C90">
      <w:pPr>
        <w:pStyle w:val="itinerario"/>
      </w:pPr>
      <w:r w:rsidRPr="005B58C3">
        <w:t xml:space="preserve">Es muy importante que los pasajeros </w:t>
      </w:r>
      <w:r>
        <w:t>no descuiden su equipaje y supervisen su entrega a los operadores de estos servicios</w:t>
      </w:r>
      <w:r w:rsidRPr="005B58C3">
        <w:t>. En cualquier servicio de traslado, los extravíos y/u olvidos por parte de los pasajeros de objetos personales en el transporte no dará lugar a responsabilidad por parte del prestatario del mismo o de All Reps, es únicamente responsabilidad del pasajero.</w:t>
      </w:r>
    </w:p>
    <w:p w14:paraId="454098B8" w14:textId="77777777" w:rsidR="00E35C90" w:rsidRPr="005B58C3" w:rsidRDefault="00E35C90" w:rsidP="00E35C90">
      <w:pPr>
        <w:pStyle w:val="dias"/>
        <w:rPr>
          <w:color w:val="1F3864"/>
          <w:sz w:val="28"/>
          <w:szCs w:val="28"/>
        </w:rPr>
      </w:pPr>
      <w:r w:rsidRPr="005B58C3">
        <w:rPr>
          <w:caps w:val="0"/>
          <w:color w:val="1F3864"/>
          <w:sz w:val="28"/>
          <w:szCs w:val="28"/>
        </w:rPr>
        <w:t xml:space="preserve">GUÍAS </w:t>
      </w:r>
    </w:p>
    <w:bookmarkEnd w:id="20"/>
    <w:p w14:paraId="5A2F9AA4" w14:textId="77777777" w:rsidR="00E35C90" w:rsidRPr="005B58C3" w:rsidRDefault="00E35C90" w:rsidP="00E35C90">
      <w:pPr>
        <w:pStyle w:val="itinerario"/>
      </w:pPr>
      <w:r w:rsidRPr="005B58C3">
        <w:t>Cuando se habla de guía, nos referimos a guías locales del país que se visita para las excursiones o guía correo que le acompañaran durante el circuito terrestre. Nunca se refiere a</w:t>
      </w:r>
      <w:r>
        <w:t xml:space="preserve"> un</w:t>
      </w:r>
      <w:r w:rsidRPr="005B58C3">
        <w:t xml:space="preserve"> guía acompañante desde Colombia.</w:t>
      </w:r>
      <w:r>
        <w:t xml:space="preserve"> </w:t>
      </w:r>
      <w:bookmarkStart w:id="22" w:name="_Hlk175240970"/>
      <w:r w:rsidRPr="005B58C3">
        <w:t xml:space="preserve">El guía es personal suministrado por el operador de destino </w:t>
      </w:r>
      <w:r>
        <w:t>para</w:t>
      </w:r>
      <w:r w:rsidRPr="005B58C3">
        <w:t xml:space="preserve"> acompañar en las excursiones incluidas en este programa</w:t>
      </w:r>
      <w:r>
        <w:t>, no son asistentes permanentes del grupo, y hablan español con un nivel aceptable.</w:t>
      </w:r>
      <w:bookmarkEnd w:id="22"/>
    </w:p>
    <w:p w14:paraId="6F4C7093" w14:textId="77777777" w:rsidR="00E35C90" w:rsidRPr="005B58C3" w:rsidRDefault="00E35C90" w:rsidP="00E35C90">
      <w:pPr>
        <w:pStyle w:val="dias"/>
        <w:rPr>
          <w:color w:val="1F3864"/>
          <w:sz w:val="28"/>
          <w:szCs w:val="28"/>
        </w:rPr>
      </w:pPr>
      <w:r w:rsidRPr="005B58C3">
        <w:rPr>
          <w:caps w:val="0"/>
          <w:color w:val="1F3864"/>
          <w:sz w:val="28"/>
          <w:szCs w:val="28"/>
        </w:rPr>
        <w:t>HOTELES</w:t>
      </w:r>
    </w:p>
    <w:p w14:paraId="62879FED" w14:textId="77777777" w:rsidR="00E35C90" w:rsidRDefault="00E35C90" w:rsidP="00E35C90">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80F2FED" w14:textId="77777777" w:rsidR="00E35C90" w:rsidRDefault="00E35C90" w:rsidP="00E35C90">
      <w:pPr>
        <w:pStyle w:val="itinerario"/>
      </w:pPr>
    </w:p>
    <w:p w14:paraId="49AE4EFE" w14:textId="77777777" w:rsidR="00E35C90" w:rsidRPr="005B58C3" w:rsidRDefault="00E35C90" w:rsidP="00E35C90">
      <w:pPr>
        <w:pStyle w:val="itinerario"/>
      </w:pPr>
      <w:r w:rsidRPr="001A501F">
        <w:t>La asignación de habitaciones dobles matrimoniales o twin estará sujeta a la disponibilidad de los hoteles, por lo que no podrá ser garantizada con antelación.</w:t>
      </w:r>
    </w:p>
    <w:p w14:paraId="3F195372" w14:textId="77777777" w:rsidR="00E35C90" w:rsidRDefault="00E35C90" w:rsidP="00E35C90">
      <w:pPr>
        <w:pStyle w:val="dias"/>
        <w:spacing w:before="0"/>
        <w:rPr>
          <w:caps w:val="0"/>
          <w:color w:val="1F3864"/>
          <w:sz w:val="28"/>
          <w:szCs w:val="28"/>
        </w:rPr>
      </w:pPr>
    </w:p>
    <w:p w14:paraId="49A308D7" w14:textId="77777777" w:rsidR="00E35C90" w:rsidRPr="005B58C3" w:rsidRDefault="00E35C90" w:rsidP="00E35C90">
      <w:pPr>
        <w:pStyle w:val="dias"/>
        <w:spacing w:before="0"/>
        <w:rPr>
          <w:color w:val="1F3864"/>
          <w:sz w:val="28"/>
          <w:szCs w:val="28"/>
        </w:rPr>
      </w:pPr>
      <w:r w:rsidRPr="005B58C3">
        <w:rPr>
          <w:caps w:val="0"/>
          <w:color w:val="1F3864"/>
          <w:sz w:val="28"/>
          <w:szCs w:val="28"/>
        </w:rPr>
        <w:t>ACOMODACIÓN EN HABITACIONES TRIPLES Y NIÑOS</w:t>
      </w:r>
    </w:p>
    <w:p w14:paraId="0E970470" w14:textId="77777777" w:rsidR="00E35C90" w:rsidRPr="00BC48FE" w:rsidRDefault="00E35C90" w:rsidP="00E35C90">
      <w:pPr>
        <w:pStyle w:val="dias"/>
        <w:spacing w:before="0"/>
        <w:rPr>
          <w:b w:val="0"/>
          <w:bCs w:val="0"/>
          <w:caps w:val="0"/>
          <w:sz w:val="22"/>
          <w:szCs w:val="22"/>
        </w:rPr>
      </w:pPr>
      <w:r w:rsidRPr="00BC48FE">
        <w:rPr>
          <w:b w:val="0"/>
          <w:bCs w:val="0"/>
          <w:caps w:val="0"/>
          <w:sz w:val="22"/>
          <w:szCs w:val="22"/>
        </w:rPr>
        <w:t>Los hoteles no disponen de una gran oferta de habitaciones triples, por lo general la cama adicional es un catre, es muy importante que el pasajero tenga conocimiento para evitar problemas en el destino, se debe conocer el peso y la altura de la persona adicional para hacer una buena recomendación.</w:t>
      </w:r>
    </w:p>
    <w:p w14:paraId="5291F87B" w14:textId="77777777" w:rsidR="00E35C90" w:rsidRDefault="00E35C90" w:rsidP="00E35C90">
      <w:pPr>
        <w:pStyle w:val="dias"/>
        <w:rPr>
          <w:b w:val="0"/>
          <w:bCs w:val="0"/>
          <w:caps w:val="0"/>
          <w:sz w:val="22"/>
          <w:szCs w:val="22"/>
        </w:rPr>
      </w:pPr>
      <w:r w:rsidRPr="00BC48FE">
        <w:rPr>
          <w:b w:val="0"/>
          <w:bCs w:val="0"/>
          <w:caps w:val="0"/>
          <w:sz w:val="22"/>
          <w:szCs w:val="22"/>
        </w:rPr>
        <w:t>La disponibilidad de habitaciones triples es limitada y deberá ser confirmada en el momento de la reserva. (En esta acomodación, a la cama doble se adicionará una cama supletoria, la cual podrá corresponder a un catre o sofá cama).</w:t>
      </w:r>
    </w:p>
    <w:p w14:paraId="3A9709B7" w14:textId="2FE0E502" w:rsidR="00E35C90" w:rsidRPr="005B58C3" w:rsidRDefault="00E35C90" w:rsidP="00E35C90">
      <w:pPr>
        <w:pStyle w:val="dias"/>
        <w:rPr>
          <w:color w:val="1F3864"/>
          <w:sz w:val="28"/>
          <w:szCs w:val="28"/>
        </w:rPr>
      </w:pPr>
      <w:r w:rsidRPr="005B58C3">
        <w:rPr>
          <w:caps w:val="0"/>
          <w:color w:val="1F3864"/>
          <w:sz w:val="28"/>
          <w:szCs w:val="28"/>
        </w:rPr>
        <w:t>POLÍTICA DE INGRESO Y SALIDA DE LOS HOTELES</w:t>
      </w:r>
    </w:p>
    <w:p w14:paraId="4F5C82ED" w14:textId="77777777" w:rsidR="00E35C90" w:rsidRPr="005B58C3" w:rsidRDefault="00E35C90" w:rsidP="00E35C90">
      <w:pPr>
        <w:pStyle w:val="itinerario"/>
      </w:pPr>
      <w:r w:rsidRPr="005B58C3">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w:t>
      </w:r>
    </w:p>
    <w:p w14:paraId="2B17A8F2" w14:textId="77777777" w:rsidR="00E35C90" w:rsidRPr="005B58C3" w:rsidRDefault="00E35C90" w:rsidP="00E35C90">
      <w:pPr>
        <w:pStyle w:val="itinerario"/>
      </w:pPr>
    </w:p>
    <w:p w14:paraId="45B92681" w14:textId="77777777" w:rsidR="00E35C90" w:rsidRPr="005B58C3" w:rsidRDefault="00E35C90" w:rsidP="00E35C90">
      <w:pPr>
        <w:pStyle w:val="itinerario"/>
      </w:pPr>
      <w:r w:rsidRPr="005B58C3">
        <w:t xml:space="preserve">El día de la salida o check-out el huésped dispone de un tiempo máximo para dejar la habitación, de lo contrario el hotel puede cargar una noche más. La hora tope usada internacionalmente </w:t>
      </w:r>
      <w:r>
        <w:t>son</w:t>
      </w:r>
      <w:r w:rsidRPr="005B58C3">
        <w:t xml:space="preserve">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06ED7D" w14:textId="77777777" w:rsidR="00E35C90" w:rsidRPr="005B58C3" w:rsidRDefault="00E35C90" w:rsidP="00E35C90">
      <w:pPr>
        <w:pStyle w:val="dias"/>
        <w:rPr>
          <w:color w:val="1F3864"/>
          <w:sz w:val="28"/>
          <w:szCs w:val="28"/>
        </w:rPr>
      </w:pPr>
      <w:r w:rsidRPr="005B58C3">
        <w:rPr>
          <w:caps w:val="0"/>
          <w:color w:val="1F3864"/>
          <w:sz w:val="28"/>
          <w:szCs w:val="28"/>
        </w:rPr>
        <w:t>ATENCIONES ESPECIALES</w:t>
      </w:r>
    </w:p>
    <w:p w14:paraId="03D1D152" w14:textId="77777777" w:rsidR="00E35C90" w:rsidRPr="005B58C3" w:rsidRDefault="00E35C90" w:rsidP="00E35C90">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357E279" w14:textId="77777777" w:rsidR="00E35C90" w:rsidRPr="005B58C3" w:rsidRDefault="00E35C90" w:rsidP="00E35C90">
      <w:pPr>
        <w:pStyle w:val="dias"/>
        <w:rPr>
          <w:color w:val="1F3864"/>
          <w:sz w:val="28"/>
          <w:szCs w:val="28"/>
        </w:rPr>
      </w:pPr>
      <w:r w:rsidRPr="005B58C3">
        <w:rPr>
          <w:caps w:val="0"/>
          <w:color w:val="1F3864"/>
          <w:sz w:val="28"/>
          <w:szCs w:val="28"/>
        </w:rPr>
        <w:t>PROPINAS</w:t>
      </w:r>
    </w:p>
    <w:p w14:paraId="7D9811D2" w14:textId="77777777" w:rsidR="00E35C90" w:rsidRPr="005B58C3" w:rsidRDefault="00E35C90" w:rsidP="00E35C90">
      <w:pPr>
        <w:pStyle w:val="itinerario"/>
      </w:pPr>
      <w:r w:rsidRPr="005B58C3">
        <w:t>La propina es parte de la cultura en casi todas las ciudades y países del mundo</w:t>
      </w:r>
      <w:r>
        <w:t xml:space="preserve"> como una bonificación voluntaria por el buen servicio</w:t>
      </w:r>
      <w:r w:rsidRPr="005B58C3">
        <w:t>. En los precios no están incluidas las propinas en hoteles, aeropuertos, guías, conductores, restaurantes.</w:t>
      </w:r>
    </w:p>
    <w:p w14:paraId="4DF0ABA3" w14:textId="77777777" w:rsidR="00E35C90" w:rsidRPr="005B58C3" w:rsidRDefault="00E35C90" w:rsidP="00E35C90">
      <w:pPr>
        <w:pStyle w:val="itinerario"/>
      </w:pPr>
    </w:p>
    <w:p w14:paraId="24F559EB" w14:textId="77777777" w:rsidR="00E35C90" w:rsidRPr="005B58C3" w:rsidRDefault="00E35C90" w:rsidP="00E35C90">
      <w:pPr>
        <w:pStyle w:val="itinerario"/>
      </w:pPr>
      <w:r w:rsidRPr="005B58C3">
        <w:t>Recomendamos preguntar a los guías para una mayor seguridad de los valores que se sugieren pagar.  Valores aproximados: restaurantes 10 a 15%, maleteros USD 1 o 2 dólares por maleta, guías USD 5</w:t>
      </w:r>
      <w:r>
        <w:t xml:space="preserve"> </w:t>
      </w:r>
      <w:r w:rsidRPr="005B58C3">
        <w:t xml:space="preserve">diarios por persona, conductores USD 2 diarios por persona, camareras USD 1 </w:t>
      </w:r>
      <w:proofErr w:type="spellStart"/>
      <w:r w:rsidRPr="005B58C3">
        <w:t>ó</w:t>
      </w:r>
      <w:proofErr w:type="spellEnd"/>
      <w:r w:rsidRPr="005B58C3">
        <w:t xml:space="preserve"> 2 dólares por noche</w:t>
      </w:r>
      <w:r>
        <w:t xml:space="preserve"> por habitación.</w:t>
      </w:r>
    </w:p>
    <w:p w14:paraId="73874DB5" w14:textId="77777777" w:rsidR="00E35C90" w:rsidRPr="005B58C3" w:rsidRDefault="00E35C90" w:rsidP="00E35C90">
      <w:pPr>
        <w:pStyle w:val="dias"/>
        <w:rPr>
          <w:color w:val="1F3864"/>
          <w:sz w:val="28"/>
          <w:szCs w:val="28"/>
        </w:rPr>
      </w:pPr>
      <w:r w:rsidRPr="005B58C3">
        <w:rPr>
          <w:caps w:val="0"/>
          <w:color w:val="1F3864"/>
          <w:sz w:val="28"/>
          <w:szCs w:val="28"/>
        </w:rPr>
        <w:t>DÍAS FESTIVOS</w:t>
      </w:r>
    </w:p>
    <w:p w14:paraId="28BD0195" w14:textId="77777777" w:rsidR="00E35C90" w:rsidRPr="005B58C3" w:rsidRDefault="00E35C90" w:rsidP="00E35C90">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r>
        <w:t xml:space="preserve"> Recomendamos consultar con los operadores locales para evitar contratiempos por la suspensión o interrupción de estos servicios.</w:t>
      </w:r>
    </w:p>
    <w:p w14:paraId="7B0E4A81" w14:textId="77777777" w:rsidR="00C979CC" w:rsidRDefault="00C979CC" w:rsidP="00E35C90">
      <w:pPr>
        <w:pStyle w:val="dias"/>
        <w:rPr>
          <w:caps w:val="0"/>
          <w:color w:val="1F3864"/>
          <w:sz w:val="28"/>
          <w:szCs w:val="28"/>
        </w:rPr>
      </w:pPr>
    </w:p>
    <w:p w14:paraId="75F26919" w14:textId="54C3EAA9" w:rsidR="00E35C90" w:rsidRPr="005B58C3" w:rsidRDefault="00E35C90" w:rsidP="00E35C90">
      <w:pPr>
        <w:pStyle w:val="dias"/>
        <w:rPr>
          <w:color w:val="1F3864"/>
          <w:sz w:val="28"/>
          <w:szCs w:val="28"/>
        </w:rPr>
      </w:pPr>
      <w:r>
        <w:rPr>
          <w:caps w:val="0"/>
          <w:color w:val="1F3864"/>
          <w:sz w:val="28"/>
          <w:szCs w:val="28"/>
        </w:rPr>
        <w:lastRenderedPageBreak/>
        <w:t>INCONFORMIDADES</w:t>
      </w:r>
      <w:r w:rsidRPr="005B58C3">
        <w:rPr>
          <w:caps w:val="0"/>
          <w:color w:val="1F3864"/>
          <w:sz w:val="28"/>
          <w:szCs w:val="28"/>
        </w:rPr>
        <w:t xml:space="preserve"> EN EL DESTINO</w:t>
      </w:r>
    </w:p>
    <w:p w14:paraId="6FB6D838" w14:textId="77777777" w:rsidR="00E35C90" w:rsidRPr="005B58C3" w:rsidRDefault="00E35C90" w:rsidP="00E35C90">
      <w:pPr>
        <w:pStyle w:val="itinerario"/>
      </w:pPr>
      <w:r w:rsidRPr="005B58C3">
        <w:t xml:space="preserve">En caso de anomalías o </w:t>
      </w:r>
      <w:r>
        <w:t xml:space="preserve">inconformidades </w:t>
      </w:r>
      <w:r w:rsidRPr="005B58C3">
        <w:t>en algunos de los servicios deberá informar inmediatamente al prestatario de los mismos, corresponsal local o bien directamente a All Reps</w:t>
      </w:r>
      <w:r>
        <w:t xml:space="preserve"> en su canal de </w:t>
      </w:r>
      <w:r w:rsidRPr="005B58C3">
        <w:t>WhatsApp +57 312 4470822.</w:t>
      </w:r>
      <w:r>
        <w:t xml:space="preserve"> </w:t>
      </w:r>
    </w:p>
    <w:p w14:paraId="5491CB29" w14:textId="77777777" w:rsidR="00E35C90" w:rsidRPr="005B58C3" w:rsidRDefault="00E35C90" w:rsidP="00E35C90">
      <w:pPr>
        <w:pStyle w:val="dias"/>
        <w:rPr>
          <w:color w:val="1F3864"/>
          <w:sz w:val="28"/>
          <w:szCs w:val="28"/>
        </w:rPr>
      </w:pPr>
      <w:r w:rsidRPr="005B58C3">
        <w:rPr>
          <w:caps w:val="0"/>
          <w:color w:val="1F3864"/>
          <w:sz w:val="28"/>
          <w:szCs w:val="28"/>
        </w:rPr>
        <w:t>GARANTÍA CON TARJETA DE CRÉDITO</w:t>
      </w:r>
    </w:p>
    <w:p w14:paraId="782BD69B" w14:textId="77777777" w:rsidR="00E35C90" w:rsidRPr="005B58C3" w:rsidRDefault="00E35C90" w:rsidP="00E35C90">
      <w:pPr>
        <w:pStyle w:val="itinerario"/>
      </w:pPr>
      <w:r w:rsidRPr="005B58C3">
        <w:t>A la llegada a los hoteles en la recepción se solicita a los pasajeros dar como garantía la Tarjeta de Crédito para sus gastos extras.</w:t>
      </w:r>
    </w:p>
    <w:p w14:paraId="44D4FC08" w14:textId="77777777" w:rsidR="00E35C90" w:rsidRPr="005B58C3" w:rsidRDefault="00E35C90" w:rsidP="00E35C90">
      <w:pPr>
        <w:pStyle w:val="itinerario"/>
      </w:pPr>
    </w:p>
    <w:p w14:paraId="39D5A555" w14:textId="77777777" w:rsidR="00E35C90" w:rsidRPr="005B58C3" w:rsidRDefault="00E35C90" w:rsidP="00E35C90">
      <w:pPr>
        <w:pStyle w:val="itinerario"/>
      </w:pPr>
      <w:r w:rsidRPr="005B58C3">
        <w:t>Es muy importante que a su salida revise los cargos que se han efectuado a su tarjeta ya que son de absoluta responsabilidad de cada pasajero.</w:t>
      </w:r>
    </w:p>
    <w:p w14:paraId="0004FB79" w14:textId="77777777" w:rsidR="00E35C90" w:rsidRPr="005B58C3" w:rsidRDefault="00E35C90" w:rsidP="00E35C90">
      <w:pPr>
        <w:pStyle w:val="dias"/>
        <w:rPr>
          <w:color w:val="1F3864"/>
          <w:sz w:val="28"/>
          <w:szCs w:val="28"/>
        </w:rPr>
      </w:pPr>
      <w:r w:rsidRPr="005B58C3">
        <w:rPr>
          <w:caps w:val="0"/>
          <w:color w:val="1F3864"/>
          <w:sz w:val="28"/>
          <w:szCs w:val="28"/>
        </w:rPr>
        <w:t xml:space="preserve">RESERVACIONES </w:t>
      </w:r>
    </w:p>
    <w:p w14:paraId="5A301165" w14:textId="77777777" w:rsidR="00E35C90" w:rsidRDefault="00E35C90" w:rsidP="00E35C90">
      <w:pPr>
        <w:pStyle w:val="itinerario"/>
      </w:pPr>
      <w:r w:rsidRPr="003D62C5">
        <w:t>Pueden ser solicitadas vía email, indicando destino, fecha de viaje, nombres completos de los pasajeros (como aparecen en el pasaporte), acomodación, nacionalidad y moneda en que realizaran el pago del paquete turístico a los siguientes correos electrónicos:</w:t>
      </w:r>
    </w:p>
    <w:p w14:paraId="011831A1" w14:textId="77777777" w:rsidR="00E35C90" w:rsidRPr="005B58C3" w:rsidRDefault="00E35C90" w:rsidP="00E35C90">
      <w:pPr>
        <w:pStyle w:val="itinerario"/>
      </w:pPr>
    </w:p>
    <w:p w14:paraId="183497FA" w14:textId="77777777" w:rsidR="00E35C90" w:rsidRPr="00E30780" w:rsidRDefault="00C979CC" w:rsidP="00E35C90">
      <w:pPr>
        <w:pStyle w:val="vinetas"/>
        <w:numPr>
          <w:ilvl w:val="0"/>
          <w:numId w:val="18"/>
        </w:numPr>
        <w:rPr>
          <w:rStyle w:val="Hipervnculo"/>
          <w:color w:val="000000" w:themeColor="text1"/>
          <w:u w:val="none"/>
        </w:rPr>
      </w:pPr>
      <w:hyperlink r:id="rId12" w:history="1">
        <w:r w:rsidR="00E35C90" w:rsidRPr="00C129F4">
          <w:rPr>
            <w:rStyle w:val="Hipervnculo"/>
          </w:rPr>
          <w:t>jefaturaseries@allreps.com</w:t>
        </w:r>
      </w:hyperlink>
      <w:r w:rsidR="00E35C90">
        <w:rPr>
          <w:rStyle w:val="Hipervnculo"/>
          <w:color w:val="000000" w:themeColor="text1"/>
          <w:u w:val="none"/>
        </w:rPr>
        <w:t xml:space="preserve"> </w:t>
      </w:r>
    </w:p>
    <w:p w14:paraId="34B704EC" w14:textId="77777777" w:rsidR="00E35C90" w:rsidRPr="00E30780" w:rsidRDefault="00C979CC" w:rsidP="00E35C90">
      <w:pPr>
        <w:pStyle w:val="vinetas"/>
        <w:numPr>
          <w:ilvl w:val="0"/>
          <w:numId w:val="18"/>
        </w:numPr>
        <w:rPr>
          <w:rStyle w:val="Hipervnculo"/>
          <w:color w:val="000000" w:themeColor="text1"/>
          <w:u w:val="none"/>
        </w:rPr>
      </w:pPr>
      <w:hyperlink r:id="rId13" w:history="1">
        <w:r w:rsidR="00E35C90" w:rsidRPr="00C129F4">
          <w:rPr>
            <w:rStyle w:val="Hipervnculo"/>
          </w:rPr>
          <w:t>asesor6@allreps.com</w:t>
        </w:r>
      </w:hyperlink>
    </w:p>
    <w:p w14:paraId="6C44B26D" w14:textId="77777777" w:rsidR="00E35C90" w:rsidRPr="005B58C3" w:rsidRDefault="00E35C90" w:rsidP="00E35C90">
      <w:pPr>
        <w:pStyle w:val="dias"/>
        <w:rPr>
          <w:color w:val="1F3864"/>
          <w:sz w:val="28"/>
          <w:szCs w:val="28"/>
        </w:rPr>
      </w:pPr>
      <w:r w:rsidRPr="005B58C3">
        <w:rPr>
          <w:caps w:val="0"/>
          <w:color w:val="1F3864"/>
          <w:sz w:val="28"/>
          <w:szCs w:val="28"/>
        </w:rPr>
        <w:t>POLÍTICA DE RESERVAS</w:t>
      </w:r>
    </w:p>
    <w:p w14:paraId="227DFC3E" w14:textId="77777777" w:rsidR="00E35C90" w:rsidRPr="005B58C3" w:rsidRDefault="00E35C90" w:rsidP="00E35C90">
      <w:pPr>
        <w:pStyle w:val="vinetas"/>
        <w:ind w:left="567"/>
        <w:jc w:val="both"/>
      </w:pPr>
      <w:r w:rsidRPr="005B58C3">
        <w:t xml:space="preserve">Para mayor seguridad </w:t>
      </w:r>
      <w:r>
        <w:t>solicitamos</w:t>
      </w:r>
      <w:r w:rsidRPr="005B58C3">
        <w:t xml:space="preserve"> que todo sea enviado vía correo electrónico.</w:t>
      </w:r>
      <w:r>
        <w:t xml:space="preserve"> No aceptamos solicitudes de reserva vía WhatsApp.</w:t>
      </w:r>
    </w:p>
    <w:p w14:paraId="5642A353" w14:textId="77777777" w:rsidR="00E35C90" w:rsidRPr="005B58C3" w:rsidRDefault="00E35C90" w:rsidP="00E35C90">
      <w:pPr>
        <w:pStyle w:val="vinetas"/>
        <w:ind w:left="567"/>
        <w:jc w:val="both"/>
      </w:pPr>
      <w:r w:rsidRPr="005B58C3">
        <w:t xml:space="preserve">Enviar nombres de los pasajeros y copia del pasaporte.  </w:t>
      </w:r>
    </w:p>
    <w:p w14:paraId="558087F5" w14:textId="77777777" w:rsidR="00E35C90" w:rsidRDefault="00E35C90" w:rsidP="00E35C90">
      <w:pPr>
        <w:pStyle w:val="vinetas"/>
        <w:ind w:left="567"/>
        <w:jc w:val="both"/>
      </w:pPr>
      <w:r w:rsidRPr="005B58C3">
        <w:t xml:space="preserve">A partir del 1° de junio de 2019 entró en vigor la nueva Resolución 830d de IATA (Asociación Internacional de Transporte Aéreo) que </w:t>
      </w:r>
      <w:r>
        <w:t xml:space="preserve">pretende </w:t>
      </w:r>
      <w:r w:rsidRPr="005B58C3">
        <w:t xml:space="preserve">ofrecer un mejor servicio al viajero a través de notificaciones a los clientes en los casos de alteraciones en los vuelos. De acuerdo con </w:t>
      </w:r>
      <w:r>
        <w:t>esta r</w:t>
      </w:r>
      <w:r w:rsidRPr="005B58C3">
        <w:t xml:space="preserve">esolución y con los procedimientos de emisión de billetes y reservas de las aerolíneas, los </w:t>
      </w:r>
      <w:r>
        <w:t xml:space="preserve">pasajeros </w:t>
      </w:r>
      <w:r w:rsidRPr="005B58C3">
        <w:t>debe</w:t>
      </w:r>
      <w:r>
        <w:t xml:space="preserve">n </w:t>
      </w:r>
      <w:r w:rsidRPr="005B58C3">
        <w:t xml:space="preserve">proporcionar el número de teléfono móvil y la dirección de correo electrónico </w:t>
      </w:r>
      <w:r>
        <w:t xml:space="preserve">con el fin de ingresar sus datos al PNR, por sus siglas en inglés </w:t>
      </w:r>
      <w:r w:rsidRPr="00F029F5">
        <w:t xml:space="preserve">Passenger </w:t>
      </w:r>
      <w:proofErr w:type="spellStart"/>
      <w:r w:rsidRPr="00F029F5">
        <w:t>Name</w:t>
      </w:r>
      <w:proofErr w:type="spellEnd"/>
      <w:r w:rsidRPr="00F029F5">
        <w:t xml:space="preserve"> Record (Registro de Nombres del Pasajero)</w:t>
      </w:r>
      <w:r>
        <w:t>, con el fin que los usuarios estén enterados de cambios o modificaciones de su vuelo.</w:t>
      </w:r>
    </w:p>
    <w:p w14:paraId="3EECB5EB" w14:textId="77777777" w:rsidR="00E35C90" w:rsidRDefault="00E35C90" w:rsidP="00E35C90">
      <w:pPr>
        <w:pStyle w:val="vinetas"/>
        <w:numPr>
          <w:ilvl w:val="0"/>
          <w:numId w:val="0"/>
        </w:numPr>
        <w:jc w:val="both"/>
      </w:pPr>
    </w:p>
    <w:p w14:paraId="1A0BD223" w14:textId="77777777" w:rsidR="00E35C90" w:rsidRDefault="00E35C90" w:rsidP="00E35C90">
      <w:pPr>
        <w:jc w:val="both"/>
        <w:rPr>
          <w:rFonts w:cs="Calibri"/>
          <w:b/>
          <w:bCs/>
          <w:color w:val="1F3864"/>
          <w:sz w:val="28"/>
          <w:szCs w:val="28"/>
        </w:rPr>
      </w:pPr>
      <w:r w:rsidRPr="00676F99">
        <w:rPr>
          <w:rFonts w:cs="Calibri"/>
          <w:b/>
          <w:bCs/>
          <w:color w:val="1F3864"/>
          <w:sz w:val="28"/>
          <w:szCs w:val="28"/>
        </w:rPr>
        <w:t>TRATAMIENTO DE DATOS</w:t>
      </w:r>
    </w:p>
    <w:p w14:paraId="5289536B" w14:textId="77777777" w:rsidR="00E35C90" w:rsidRPr="007145D2" w:rsidRDefault="00E35C90" w:rsidP="00E35C90">
      <w:pPr>
        <w:jc w:val="both"/>
        <w:rPr>
          <w:rFonts w:cs="Calibri"/>
          <w:color w:val="auto"/>
          <w:szCs w:val="22"/>
        </w:rPr>
      </w:pPr>
      <w:r w:rsidRPr="007145D2">
        <w:rPr>
          <w:rFonts w:cs="Calibri"/>
          <w:color w:val="auto"/>
          <w:szCs w:val="22"/>
        </w:rPr>
        <w:t xml:space="preserve">ALL REPS solicitará los datos personales de los beneficiarios del servicio para gestionar las reservas del viaje, asuntos fiscales o de facturación, tales como datos de identificación y de contacto, estos datos se compartirán con aerolíneas, y otros operadores. El pasajero deberá firmar los formularios de autorización de tratamiento de datos personales dispuestos por ALL REPS. Así mismo, los intermediarios que adquieran el programa deberán obtener autorización expresa de los beneficiarios para compartir sus datos con ALL REPS, aerolíneas y demás operadores. Los intermediarios deberán entregar diligenciada el formato de autorización de tratamiento de datos personales dispuesto por ALL REPS. </w:t>
      </w:r>
    </w:p>
    <w:p w14:paraId="79520D61" w14:textId="77777777" w:rsidR="00E35C90" w:rsidRPr="00D40981" w:rsidRDefault="00E35C90" w:rsidP="00E35C90">
      <w:pPr>
        <w:jc w:val="both"/>
        <w:rPr>
          <w:rFonts w:cs="Calibri"/>
          <w:color w:val="1F3864"/>
          <w:szCs w:val="22"/>
        </w:rPr>
      </w:pPr>
    </w:p>
    <w:p w14:paraId="5BD83673" w14:textId="77777777" w:rsidR="00E35C90" w:rsidRDefault="00E35C90" w:rsidP="00E35C90">
      <w:pPr>
        <w:pStyle w:val="itinerario"/>
      </w:pPr>
      <w:r w:rsidRPr="00676F99">
        <w:t>Así mismo, teniendo en cuenta la normativa de la IATA la agencia solicitará obligatoriamente el número de móvil y la dirección de correo electrónico del pasajero para brindarlo a la línea aérea, para que estas puedan contactar al pasajero en caso de interrupción o una novedad operativa.</w:t>
      </w:r>
    </w:p>
    <w:p w14:paraId="10ADCF7E" w14:textId="77777777" w:rsidR="00E35C90" w:rsidRDefault="00E35C90" w:rsidP="00E35C90">
      <w:pPr>
        <w:pStyle w:val="itinerario"/>
      </w:pPr>
    </w:p>
    <w:p w14:paraId="76FDD5F5" w14:textId="77777777" w:rsidR="00E35C90" w:rsidRPr="00676F99" w:rsidRDefault="00E35C90" w:rsidP="00E35C90">
      <w:pPr>
        <w:pStyle w:val="itinerario"/>
      </w:pPr>
      <w:r w:rsidRPr="00B0779F">
        <w:lastRenderedPageBreak/>
        <w:t xml:space="preserve">El tratamiento de datos se hará conforme a la Política de Protección de Datos Personales adoptada por ALL REPS, que se ajusta a lo prescrito en la ley 1581 de 2012, disponible para consulta en el link </w:t>
      </w:r>
      <w:hyperlink r:id="rId14" w:history="1">
        <w:r w:rsidRPr="005F271F">
          <w:rPr>
            <w:rStyle w:val="Hipervnculo"/>
          </w:rPr>
          <w:t>www.allreps.com</w:t>
        </w:r>
      </w:hyperlink>
      <w:r>
        <w:t xml:space="preserve"> </w:t>
      </w:r>
    </w:p>
    <w:p w14:paraId="03061942" w14:textId="77777777" w:rsidR="00E35C90" w:rsidRPr="005B58C3" w:rsidRDefault="00E35C90" w:rsidP="00E35C90">
      <w:pPr>
        <w:pStyle w:val="dias"/>
        <w:rPr>
          <w:color w:val="1F3864"/>
          <w:sz w:val="28"/>
          <w:szCs w:val="28"/>
        </w:rPr>
      </w:pPr>
      <w:r w:rsidRPr="005B58C3">
        <w:rPr>
          <w:caps w:val="0"/>
          <w:color w:val="1F3864"/>
          <w:sz w:val="28"/>
          <w:szCs w:val="28"/>
        </w:rPr>
        <w:t>NUEVA NORMATIVA IATA – RESOLUCIÓN 830D</w:t>
      </w:r>
    </w:p>
    <w:p w14:paraId="1C03B931" w14:textId="77777777" w:rsidR="00E35C90" w:rsidRPr="005B58C3" w:rsidRDefault="00E35C90" w:rsidP="00E35C90">
      <w:pPr>
        <w:pStyle w:val="itinerario"/>
      </w:pPr>
      <w:r w:rsidRPr="005B58C3">
        <w:t>La IATA ha reestructurado la resolución 830d que define los procedimientos que deben seguir todas las agencias de viajes acreditadas al crear reservas de tiquetes.</w:t>
      </w:r>
    </w:p>
    <w:p w14:paraId="55E459D4" w14:textId="77777777" w:rsidR="00E35C90" w:rsidRPr="005B58C3" w:rsidRDefault="00E35C90" w:rsidP="00E35C90">
      <w:pPr>
        <w:pStyle w:val="itinerario"/>
      </w:pPr>
    </w:p>
    <w:p w14:paraId="3457005E" w14:textId="77777777" w:rsidR="00E35C90" w:rsidRPr="005B58C3" w:rsidRDefault="00E35C90" w:rsidP="00E35C90">
      <w:pPr>
        <w:pStyle w:val="itinerario"/>
      </w:pPr>
      <w:r w:rsidRPr="005B58C3">
        <w:t xml:space="preserve">Esta resolución que </w:t>
      </w:r>
      <w:r>
        <w:t>rige</w:t>
      </w:r>
      <w:r w:rsidRPr="005B58C3">
        <w:t xml:space="preserve"> </w:t>
      </w:r>
      <w:r>
        <w:t xml:space="preserve">desde el </w:t>
      </w:r>
      <w:r w:rsidRPr="005B58C3">
        <w:t xml:space="preserve">1 de junio de 2019 indica que los agentes están en la obligación de registrar en las reservas los datos </w:t>
      </w:r>
      <w:r>
        <w:t xml:space="preserve">de contacto </w:t>
      </w:r>
      <w:r w:rsidRPr="005B58C3">
        <w:t xml:space="preserve">de los pasajeros para informarles cualquier novedad en la reserva de su vuelo. </w:t>
      </w:r>
    </w:p>
    <w:p w14:paraId="08B5F4A3" w14:textId="77777777" w:rsidR="00E35C90" w:rsidRDefault="00E35C90" w:rsidP="00E35C90">
      <w:pPr>
        <w:pStyle w:val="itinerario"/>
      </w:pPr>
    </w:p>
    <w:p w14:paraId="1B3B001E" w14:textId="77777777" w:rsidR="00E35C90" w:rsidRPr="005B58C3" w:rsidRDefault="00E35C90" w:rsidP="00E35C90">
      <w:pPr>
        <w:pStyle w:val="itinerario"/>
      </w:pPr>
      <w:r w:rsidRPr="005B58C3">
        <w:t xml:space="preserve">Estos son los procedimientos </w:t>
      </w:r>
      <w:r>
        <w:t xml:space="preserve">implementados con esta norma, de obligatorio cumplimiento para la operación de este programa: </w:t>
      </w:r>
      <w:r w:rsidRPr="005B58C3">
        <w:t xml:space="preserve"> </w:t>
      </w:r>
    </w:p>
    <w:p w14:paraId="41803020" w14:textId="77777777" w:rsidR="00E35C90" w:rsidRPr="005B58C3" w:rsidRDefault="00E35C90" w:rsidP="00E35C90">
      <w:pPr>
        <w:pStyle w:val="vinetas"/>
        <w:ind w:left="426"/>
        <w:jc w:val="both"/>
      </w:pPr>
      <w:r w:rsidRPr="005B58C3">
        <w:t>La agencia debe preguntar a los pasajeros si están dispuestos a compartir su información de contacto con las aerolíneas.</w:t>
      </w:r>
    </w:p>
    <w:p w14:paraId="6DC3226D" w14:textId="77777777" w:rsidR="00E35C90" w:rsidRPr="005B58C3" w:rsidRDefault="00E35C90" w:rsidP="00E35C90">
      <w:pPr>
        <w:pStyle w:val="vinetas"/>
        <w:ind w:left="426"/>
        <w:jc w:val="both"/>
      </w:pPr>
      <w:r w:rsidRPr="005B58C3">
        <w:t xml:space="preserve">Si los pasajeros están de acuerdo en compartir su información de contacto con la aerolínea relacionada, el agente debe registrar la información de contacto del pasajero en la reserva. </w:t>
      </w:r>
    </w:p>
    <w:p w14:paraId="720C9187" w14:textId="77777777" w:rsidR="00E35C90" w:rsidRPr="005B58C3" w:rsidRDefault="00E35C90" w:rsidP="00E35C90">
      <w:pPr>
        <w:pStyle w:val="vinetas"/>
        <w:ind w:left="426"/>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6737D177" w14:textId="77777777" w:rsidR="00E35C90" w:rsidRPr="005B58C3" w:rsidRDefault="00E35C90" w:rsidP="00E35C90">
      <w:pPr>
        <w:pStyle w:val="itinerario"/>
      </w:pPr>
    </w:p>
    <w:p w14:paraId="636BB1F2" w14:textId="77777777" w:rsidR="00E35C90" w:rsidRPr="005B58C3" w:rsidRDefault="00E35C90" w:rsidP="00E35C90">
      <w:pPr>
        <w:pStyle w:val="itinerario"/>
      </w:pPr>
      <w:r w:rsidRPr="005B58C3">
        <w:t xml:space="preserve">Por este motivo, </w:t>
      </w:r>
      <w:r>
        <w:t xml:space="preserve">desde la fecha de entrada en vigencia de la resolución es obligatorio </w:t>
      </w:r>
      <w:r w:rsidRPr="005B58C3">
        <w:t>conocer y proporcionar el número de móvil y/o la dirección de correo electrónico del pasajero a la Compañía Aérea para que las aerolíneas puedan contactar en caso de interrupción operativa.</w:t>
      </w:r>
    </w:p>
    <w:p w14:paraId="35968A73" w14:textId="77777777" w:rsidR="00E35C90" w:rsidRPr="005B58C3" w:rsidRDefault="00E35C90" w:rsidP="00E35C90">
      <w:pPr>
        <w:pStyle w:val="itinerario"/>
      </w:pPr>
    </w:p>
    <w:p w14:paraId="6B4A2914" w14:textId="77777777" w:rsidR="00E35C90" w:rsidRPr="005B58C3" w:rsidRDefault="00E35C90" w:rsidP="00E35C90">
      <w:pPr>
        <w:pStyle w:val="itinerario"/>
        <w:rPr>
          <w:b/>
          <w:bCs/>
          <w:caps/>
        </w:rPr>
      </w:pPr>
      <w:r w:rsidRPr="005B58C3">
        <w:t xml:space="preserve">En caso de que el pasajero no desee facilitar esta información, deberá comunicarse por escrito para así poder notificarlo a IATA de acuerdo con la normativa establecida. En el caso de ejercer esta opción </w:t>
      </w:r>
      <w:r>
        <w:t xml:space="preserve">tenga en cuenta que se dificultará el proceso de notificación de los cambios operacionales de la aerolínea y </w:t>
      </w:r>
      <w:r w:rsidRPr="005B58C3">
        <w:t xml:space="preserve">los pasajeros </w:t>
      </w:r>
      <w:r>
        <w:t xml:space="preserve">podrán </w:t>
      </w:r>
      <w:r w:rsidRPr="005B58C3">
        <w:t>no recibir notificaciones relativas a cancelaciones o cambios en el horario de los vuelos.</w:t>
      </w:r>
    </w:p>
    <w:p w14:paraId="1716D32A" w14:textId="77777777" w:rsidR="00E35C90" w:rsidRPr="005B58C3" w:rsidRDefault="00E35C90" w:rsidP="00E35C90">
      <w:pPr>
        <w:pStyle w:val="dias"/>
        <w:jc w:val="both"/>
        <w:rPr>
          <w:color w:val="1F3864"/>
          <w:sz w:val="28"/>
          <w:szCs w:val="28"/>
        </w:rPr>
      </w:pPr>
      <w:r w:rsidRPr="005B58C3">
        <w:rPr>
          <w:caps w:val="0"/>
          <w:color w:val="1F3864"/>
          <w:sz w:val="28"/>
          <w:szCs w:val="28"/>
        </w:rPr>
        <w:t>COMUNICADO IMPORTANTE PARA GARANTIZAR UNA BUENA ASESORÍA A LOS PASAJEROS</w:t>
      </w:r>
    </w:p>
    <w:p w14:paraId="61AF9F23" w14:textId="77777777" w:rsidR="00E35C90" w:rsidRPr="005B58C3" w:rsidRDefault="00E35C90" w:rsidP="00E35C90">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978FA5A" w14:textId="77777777" w:rsidR="00E35C90" w:rsidRPr="005B58C3" w:rsidRDefault="00E35C90" w:rsidP="00E35C90">
      <w:pPr>
        <w:pStyle w:val="itinerario"/>
      </w:pPr>
    </w:p>
    <w:p w14:paraId="2129131B" w14:textId="77777777" w:rsidR="00E35C90" w:rsidRPr="005B58C3" w:rsidRDefault="00E35C90" w:rsidP="00E35C90">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3FCEC66E" w14:textId="77777777" w:rsidR="00E35C90" w:rsidRPr="005B58C3" w:rsidRDefault="00E35C90" w:rsidP="00E35C90">
      <w:pPr>
        <w:pStyle w:val="itinerario"/>
      </w:pPr>
    </w:p>
    <w:p w14:paraId="7A9F38B5" w14:textId="77777777" w:rsidR="00E35C90" w:rsidRPr="005B58C3" w:rsidRDefault="00E35C90" w:rsidP="00E35C90">
      <w:pPr>
        <w:pStyle w:val="itinerario"/>
      </w:pPr>
      <w:r w:rsidRPr="005B58C3">
        <w:t>All Reps no asume ninguna responsabilidad, en el caso de que la información del cliente no sea suministrada, no sea cierta o se omitan circunstancias reales.</w:t>
      </w:r>
    </w:p>
    <w:p w14:paraId="5C539AC8" w14:textId="77777777" w:rsidR="00C979CC" w:rsidRDefault="00C979CC" w:rsidP="00E35C90">
      <w:pPr>
        <w:pStyle w:val="dias"/>
        <w:jc w:val="center"/>
        <w:rPr>
          <w:caps w:val="0"/>
          <w:color w:val="1F3864"/>
          <w:sz w:val="28"/>
          <w:szCs w:val="28"/>
        </w:rPr>
      </w:pPr>
    </w:p>
    <w:p w14:paraId="494F7449" w14:textId="5E64CE85" w:rsidR="00E35C90" w:rsidRPr="005B58C3" w:rsidRDefault="00E35C90" w:rsidP="00E35C90">
      <w:pPr>
        <w:pStyle w:val="dias"/>
        <w:jc w:val="center"/>
        <w:rPr>
          <w:color w:val="1F3864"/>
          <w:sz w:val="28"/>
          <w:szCs w:val="28"/>
        </w:rPr>
      </w:pPr>
      <w:r w:rsidRPr="005B58C3">
        <w:rPr>
          <w:caps w:val="0"/>
          <w:color w:val="1F3864"/>
          <w:sz w:val="28"/>
          <w:szCs w:val="28"/>
        </w:rPr>
        <w:lastRenderedPageBreak/>
        <w:t>CLÁUSULA DE RESPONSABILIDAD</w:t>
      </w:r>
    </w:p>
    <w:p w14:paraId="082CEA2B" w14:textId="77777777" w:rsidR="00E35C90" w:rsidRPr="005B58C3" w:rsidRDefault="00E35C90" w:rsidP="00E35C90">
      <w:pPr>
        <w:pStyle w:val="itinerario"/>
        <w:rPr>
          <w:lang w:eastAsia="es-CO"/>
        </w:rPr>
      </w:pPr>
    </w:p>
    <w:p w14:paraId="3E201856" w14:textId="77777777" w:rsidR="00E35C90" w:rsidRPr="005B58C3" w:rsidRDefault="00E35C90" w:rsidP="00E35C90">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5B58C3">
          <w:rPr>
            <w:rStyle w:val="Hipervnculo"/>
            <w:lang w:eastAsia="es-CO"/>
          </w:rPr>
          <w:t>www.allreps.com</w:t>
        </w:r>
      </w:hyperlink>
      <w:r w:rsidRPr="005B58C3">
        <w:rPr>
          <w:lang w:eastAsia="es-CO"/>
        </w:rPr>
        <w:t xml:space="preserve"> o sitio web </w:t>
      </w:r>
      <w:hyperlink r:id="rId17" w:history="1">
        <w:r w:rsidRPr="005B58C3">
          <w:rPr>
            <w:rStyle w:val="Hipervnculo"/>
            <w:lang w:eastAsia="es-CO"/>
          </w:rPr>
          <w:t>www.allrepsreceptivo.com</w:t>
        </w:r>
      </w:hyperlink>
      <w:r w:rsidRPr="005B58C3">
        <w:rPr>
          <w:lang w:eastAsia="es-CO"/>
        </w:rPr>
        <w:t>.</w:t>
      </w:r>
    </w:p>
    <w:p w14:paraId="7052753A" w14:textId="77777777" w:rsidR="00E35C90" w:rsidRPr="005B58C3" w:rsidRDefault="00E35C90" w:rsidP="00E35C90">
      <w:pPr>
        <w:pStyle w:val="itinerario"/>
        <w:rPr>
          <w:lang w:eastAsia="es-CO"/>
        </w:rPr>
      </w:pPr>
    </w:p>
    <w:p w14:paraId="2668380B" w14:textId="77777777" w:rsidR="00E35C90" w:rsidRPr="005B58C3" w:rsidRDefault="00E35C90" w:rsidP="00E35C90">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073ACF26" w14:textId="77777777" w:rsidR="00E35C90" w:rsidRPr="005B58C3" w:rsidRDefault="00E35C90" w:rsidP="00E35C90">
      <w:pPr>
        <w:pStyle w:val="itinerario"/>
        <w:rPr>
          <w:lang w:eastAsia="es-CO"/>
        </w:rPr>
      </w:pPr>
    </w:p>
    <w:p w14:paraId="76298D6A" w14:textId="77777777" w:rsidR="00E35C90" w:rsidRPr="005B58C3" w:rsidRDefault="00E35C90" w:rsidP="00E35C90">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230695" w14:textId="77777777" w:rsidR="00E35C90" w:rsidRPr="005B58C3" w:rsidRDefault="00E35C90" w:rsidP="00E35C90">
      <w:pPr>
        <w:pStyle w:val="itinerario"/>
        <w:rPr>
          <w:lang w:eastAsia="es-CO"/>
        </w:rPr>
      </w:pPr>
    </w:p>
    <w:p w14:paraId="61C04B55" w14:textId="77777777" w:rsidR="00E35C90" w:rsidRPr="005B58C3" w:rsidRDefault="00E35C90" w:rsidP="00E35C90">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916E77A" w14:textId="77777777" w:rsidR="00E35C90" w:rsidRPr="005B58C3" w:rsidRDefault="00E35C90" w:rsidP="00E35C90">
      <w:pPr>
        <w:pStyle w:val="itinerario"/>
        <w:rPr>
          <w:lang w:eastAsia="es-CO"/>
        </w:rPr>
      </w:pPr>
    </w:p>
    <w:p w14:paraId="6EBB06DD" w14:textId="77777777" w:rsidR="00E35C90" w:rsidRPr="005B58C3" w:rsidRDefault="00E35C90" w:rsidP="00E35C90">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033A6F" w14:textId="77777777" w:rsidR="00E35C90" w:rsidRPr="005B58C3" w:rsidRDefault="00E35C90" w:rsidP="00E35C90">
      <w:pPr>
        <w:pStyle w:val="itinerario"/>
        <w:rPr>
          <w:lang w:eastAsia="es-CO"/>
        </w:rPr>
      </w:pPr>
    </w:p>
    <w:p w14:paraId="4EE56866" w14:textId="77777777" w:rsidR="00E35C90" w:rsidRPr="005B58C3" w:rsidRDefault="00E35C90" w:rsidP="00E35C90">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1E2F41C" w14:textId="77777777" w:rsidR="00E35C90" w:rsidRPr="005B58C3" w:rsidRDefault="00E35C90" w:rsidP="00E35C90">
      <w:pPr>
        <w:pStyle w:val="itinerario"/>
        <w:rPr>
          <w:lang w:eastAsia="es-CO"/>
        </w:rPr>
      </w:pPr>
    </w:p>
    <w:p w14:paraId="0ABBB4F6" w14:textId="77777777" w:rsidR="00E35C90" w:rsidRPr="005B58C3" w:rsidRDefault="00E35C90" w:rsidP="00E35C90">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E19EC3A" w14:textId="77777777" w:rsidR="00E35C90" w:rsidRPr="005B58C3" w:rsidRDefault="00E35C90" w:rsidP="00E35C90">
      <w:pPr>
        <w:pStyle w:val="itinerario"/>
        <w:rPr>
          <w:lang w:eastAsia="es-CO"/>
        </w:rPr>
      </w:pPr>
    </w:p>
    <w:p w14:paraId="23884304" w14:textId="77777777" w:rsidR="00E35C90" w:rsidRPr="005B58C3" w:rsidRDefault="00E35C90" w:rsidP="00E35C90">
      <w:pPr>
        <w:pStyle w:val="itinerario"/>
        <w:rPr>
          <w:lang w:eastAsia="es-CO"/>
        </w:rPr>
      </w:pPr>
      <w:r w:rsidRPr="005B58C3">
        <w:rPr>
          <w:lang w:eastAsia="es-CO"/>
        </w:rPr>
        <w:lastRenderedPageBreak/>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D7FB10B" w14:textId="77777777" w:rsidR="00E35C90" w:rsidRPr="005B58C3" w:rsidRDefault="00E35C90" w:rsidP="00E35C90">
      <w:pPr>
        <w:pStyle w:val="itinerario"/>
        <w:rPr>
          <w:lang w:eastAsia="es-CO"/>
        </w:rPr>
      </w:pPr>
    </w:p>
    <w:p w14:paraId="66B7BC80" w14:textId="77777777" w:rsidR="00E35C90" w:rsidRPr="005B58C3" w:rsidRDefault="00E35C90" w:rsidP="00E35C90">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1C75B9C" w14:textId="77777777" w:rsidR="00E35C90" w:rsidRPr="005B58C3" w:rsidRDefault="00E35C90" w:rsidP="00E35C90">
      <w:pPr>
        <w:pStyle w:val="itinerario"/>
        <w:rPr>
          <w:lang w:eastAsia="es-CO"/>
        </w:rPr>
      </w:pPr>
    </w:p>
    <w:p w14:paraId="481232BC" w14:textId="77777777" w:rsidR="00E35C90" w:rsidRPr="005B58C3" w:rsidRDefault="00E35C90" w:rsidP="00E35C90">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7D311F93" w14:textId="77777777" w:rsidR="00E35C90" w:rsidRPr="005B58C3" w:rsidRDefault="00E35C90" w:rsidP="00E35C90">
      <w:pPr>
        <w:pStyle w:val="itinerario"/>
        <w:rPr>
          <w:lang w:eastAsia="es-CO"/>
        </w:rPr>
      </w:pPr>
    </w:p>
    <w:p w14:paraId="60953CF7" w14:textId="77777777" w:rsidR="00E35C90" w:rsidRPr="005B58C3" w:rsidRDefault="00E35C90" w:rsidP="00E35C90">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5850C597" w14:textId="77777777" w:rsidR="00E35C90" w:rsidRPr="005B58C3" w:rsidRDefault="00E35C90" w:rsidP="00E35C90">
      <w:pPr>
        <w:pStyle w:val="itinerario"/>
        <w:rPr>
          <w:lang w:eastAsia="es-CO"/>
        </w:rPr>
      </w:pPr>
    </w:p>
    <w:p w14:paraId="2DB92758" w14:textId="77777777" w:rsidR="00E35C90" w:rsidRPr="005B58C3" w:rsidRDefault="00E35C90" w:rsidP="00E35C90">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3272D9E" w14:textId="77777777" w:rsidR="00E35C90" w:rsidRPr="005B58C3" w:rsidRDefault="00E35C90" w:rsidP="00E35C90">
      <w:pPr>
        <w:pStyle w:val="itinerario"/>
        <w:rPr>
          <w:lang w:eastAsia="es-CO"/>
        </w:rPr>
      </w:pPr>
    </w:p>
    <w:p w14:paraId="010DC74A" w14:textId="77777777" w:rsidR="00E35C90" w:rsidRPr="005B58C3" w:rsidRDefault="00E35C90" w:rsidP="00E35C90">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08A320E7" w14:textId="77777777" w:rsidR="00E35C90" w:rsidRPr="005B58C3" w:rsidRDefault="00E35C90" w:rsidP="00E35C90">
      <w:pPr>
        <w:pStyle w:val="itinerario"/>
        <w:rPr>
          <w:lang w:eastAsia="es-CO"/>
        </w:rPr>
      </w:pPr>
    </w:p>
    <w:p w14:paraId="7531E82D" w14:textId="77777777" w:rsidR="00E35C90" w:rsidRPr="005B58C3" w:rsidRDefault="00E35C90" w:rsidP="00E35C90">
      <w:pPr>
        <w:pStyle w:val="itinerario"/>
        <w:rPr>
          <w:lang w:eastAsia="es-CO"/>
        </w:rPr>
      </w:pPr>
      <w:r w:rsidRPr="005B58C3">
        <w:rPr>
          <w:lang w:eastAsia="es-CO"/>
        </w:rPr>
        <w:lastRenderedPageBreak/>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6A4FCC6" w14:textId="77777777" w:rsidR="00E35C90" w:rsidRPr="005B58C3" w:rsidRDefault="00E35C90" w:rsidP="00E35C90">
      <w:pPr>
        <w:pStyle w:val="itinerario"/>
        <w:rPr>
          <w:lang w:eastAsia="es-CO"/>
        </w:rPr>
      </w:pPr>
    </w:p>
    <w:p w14:paraId="528201E2" w14:textId="77777777" w:rsidR="00E35C90" w:rsidRPr="005B58C3" w:rsidRDefault="00E35C90" w:rsidP="00E35C90">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08F1FA7" w14:textId="77777777" w:rsidR="00E35C90" w:rsidRPr="005B58C3" w:rsidRDefault="00E35C90" w:rsidP="00E35C90">
      <w:pPr>
        <w:pStyle w:val="itinerario"/>
        <w:rPr>
          <w:lang w:eastAsia="es-CO"/>
        </w:rPr>
      </w:pPr>
    </w:p>
    <w:p w14:paraId="6DBE40BA" w14:textId="77777777" w:rsidR="00E35C90" w:rsidRPr="005B58C3" w:rsidRDefault="00E35C90" w:rsidP="00E35C90">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6C61176" w14:textId="77777777" w:rsidR="00E35C90" w:rsidRPr="005B58C3" w:rsidRDefault="00E35C90" w:rsidP="00E35C90">
      <w:pPr>
        <w:pStyle w:val="itinerario"/>
        <w:rPr>
          <w:lang w:eastAsia="es-CO"/>
        </w:rPr>
      </w:pPr>
    </w:p>
    <w:p w14:paraId="6798B94D" w14:textId="77777777" w:rsidR="00E35C90" w:rsidRPr="005B58C3" w:rsidRDefault="00E35C90" w:rsidP="00E35C90">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909AC37" w14:textId="77777777" w:rsidR="00E35C90" w:rsidRPr="005B58C3" w:rsidRDefault="00E35C90" w:rsidP="00E35C90">
      <w:pPr>
        <w:pStyle w:val="itinerario"/>
        <w:rPr>
          <w:lang w:eastAsia="es-CO"/>
        </w:rPr>
      </w:pPr>
    </w:p>
    <w:p w14:paraId="3320B3BD" w14:textId="77777777" w:rsidR="00E35C90" w:rsidRPr="005B58C3" w:rsidRDefault="00E35C90" w:rsidP="00E35C90">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89C39DF" w14:textId="77777777" w:rsidR="00E35C90" w:rsidRPr="005B58C3" w:rsidRDefault="00E35C90" w:rsidP="00E35C90">
      <w:pPr>
        <w:pStyle w:val="itinerario"/>
        <w:rPr>
          <w:lang w:eastAsia="es-CO"/>
        </w:rPr>
      </w:pPr>
    </w:p>
    <w:p w14:paraId="6C64DC2D" w14:textId="77777777" w:rsidR="00E35C90" w:rsidRPr="005B58C3" w:rsidRDefault="00E35C90" w:rsidP="00E35C90">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xml:space="preserve"> o asesor comercial o confirmación de servicios. </w:t>
      </w:r>
    </w:p>
    <w:p w14:paraId="745FA514" w14:textId="77777777" w:rsidR="00E35C90" w:rsidRPr="005B58C3" w:rsidRDefault="00E35C90" w:rsidP="00E35C90">
      <w:pPr>
        <w:pStyle w:val="itinerario"/>
        <w:rPr>
          <w:lang w:eastAsia="es-CO"/>
        </w:rPr>
      </w:pPr>
    </w:p>
    <w:p w14:paraId="144CDE7D" w14:textId="77777777" w:rsidR="00E35C90" w:rsidRPr="005B58C3" w:rsidRDefault="00E35C90" w:rsidP="00E35C90">
      <w:pPr>
        <w:pStyle w:val="itinerario"/>
        <w:rPr>
          <w:lang w:eastAsia="es-CO"/>
        </w:rPr>
      </w:pPr>
      <w:r w:rsidRPr="005B58C3">
        <w:rPr>
          <w:lang w:eastAsia="es-CO"/>
        </w:rPr>
        <w:t>El valor de los itinerarios ha sido calculado con base en la diversidad de cambio de monedas (</w:t>
      </w:r>
      <w:proofErr w:type="gramStart"/>
      <w:r w:rsidRPr="005B58C3">
        <w:rPr>
          <w:lang w:eastAsia="es-CO"/>
        </w:rPr>
        <w:t>Dólar</w:t>
      </w:r>
      <w:proofErr w:type="gramEnd"/>
      <w:r w:rsidRPr="005B58C3">
        <w:rPr>
          <w:lang w:eastAsia="es-CO"/>
        </w:rPr>
        <w:t xml:space="preserve">,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5B58C3">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64001C60" w14:textId="77777777" w:rsidR="00E35C90" w:rsidRPr="005B58C3" w:rsidRDefault="00E35C90" w:rsidP="00E35C90">
      <w:pPr>
        <w:pStyle w:val="itinerario"/>
        <w:rPr>
          <w:lang w:eastAsia="es-CO"/>
        </w:rPr>
      </w:pPr>
    </w:p>
    <w:p w14:paraId="734D8D34" w14:textId="77777777" w:rsidR="00E35C90" w:rsidRPr="005B58C3" w:rsidRDefault="00E35C90" w:rsidP="00E35C90">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5B58C3">
          <w:rPr>
            <w:rStyle w:val="Hipervnculo"/>
            <w:lang w:eastAsia="es-CO"/>
          </w:rPr>
          <w:t>www.allreps.com</w:t>
        </w:r>
      </w:hyperlink>
      <w:r w:rsidRPr="005B58C3">
        <w:rPr>
          <w:lang w:eastAsia="es-CO"/>
        </w:rPr>
        <w:t xml:space="preserve"> - </w:t>
      </w:r>
      <w:hyperlink r:id="rId21"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12EE72D" w14:textId="77777777" w:rsidR="00E35C90" w:rsidRPr="005B58C3" w:rsidRDefault="00E35C90" w:rsidP="00E35C90">
      <w:pPr>
        <w:pStyle w:val="itinerario"/>
        <w:rPr>
          <w:lang w:eastAsia="es-CO"/>
        </w:rPr>
      </w:pPr>
    </w:p>
    <w:p w14:paraId="7F675062" w14:textId="77777777" w:rsidR="00E35C90" w:rsidRPr="005B58C3" w:rsidRDefault="00E35C90" w:rsidP="00E35C90">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3983B1CB" w14:textId="77777777" w:rsidR="00E35C90" w:rsidRPr="005B58C3" w:rsidRDefault="00E35C90" w:rsidP="00E35C90">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C48973C" w14:textId="77777777" w:rsidR="00E35C90" w:rsidRPr="005B58C3" w:rsidRDefault="00E35C90" w:rsidP="00E35C90">
      <w:pPr>
        <w:pStyle w:val="itinerario"/>
        <w:rPr>
          <w:lang w:eastAsia="es-CO"/>
        </w:rPr>
      </w:pPr>
    </w:p>
    <w:p w14:paraId="57DE8E25" w14:textId="77777777" w:rsidR="00E35C90" w:rsidRPr="005B58C3" w:rsidRDefault="00E35C90" w:rsidP="00E35C90">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00007DF" w14:textId="77777777" w:rsidR="00E35C90" w:rsidRPr="005B58C3" w:rsidRDefault="00E35C90" w:rsidP="00E35C90">
      <w:pPr>
        <w:pStyle w:val="itinerario"/>
        <w:rPr>
          <w:lang w:eastAsia="es-CO"/>
        </w:rPr>
      </w:pPr>
    </w:p>
    <w:p w14:paraId="6C3AB519" w14:textId="77777777" w:rsidR="00E35C90" w:rsidRPr="005B58C3" w:rsidRDefault="00E35C90" w:rsidP="00E35C90">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23427E0A" w14:textId="77777777" w:rsidR="00E35C90" w:rsidRPr="005B58C3" w:rsidRDefault="00E35C90" w:rsidP="00E35C90">
      <w:pPr>
        <w:pStyle w:val="itinerario"/>
        <w:rPr>
          <w:lang w:eastAsia="es-CO"/>
        </w:rPr>
      </w:pPr>
    </w:p>
    <w:p w14:paraId="48EA0625" w14:textId="77777777" w:rsidR="00E35C90" w:rsidRPr="005B58C3" w:rsidRDefault="00E35C90" w:rsidP="00E35C90">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FAA257" w14:textId="77777777" w:rsidR="00E35C90" w:rsidRPr="005B58C3" w:rsidRDefault="00E35C90" w:rsidP="00E35C90">
      <w:pPr>
        <w:pStyle w:val="itinerario"/>
        <w:rPr>
          <w:lang w:eastAsia="es-CO"/>
        </w:rPr>
      </w:pPr>
    </w:p>
    <w:p w14:paraId="2E32C8D6" w14:textId="77777777" w:rsidR="00E35C90" w:rsidRPr="005B58C3" w:rsidRDefault="00E35C90" w:rsidP="00E35C90">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5B58C3">
          <w:rPr>
            <w:rStyle w:val="Hipervnculo"/>
            <w:lang w:eastAsia="es-CO"/>
          </w:rPr>
          <w:t>www.allreps.com</w:t>
        </w:r>
      </w:hyperlink>
      <w:r w:rsidRPr="005B58C3">
        <w:rPr>
          <w:lang w:eastAsia="es-CO"/>
        </w:rPr>
        <w:t xml:space="preserve"> - </w:t>
      </w:r>
      <w:hyperlink r:id="rId23"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D4F7C6D" w14:textId="77777777" w:rsidR="00E35C90" w:rsidRPr="005B58C3" w:rsidRDefault="00E35C90" w:rsidP="00E35C90">
      <w:pPr>
        <w:pStyle w:val="itinerario"/>
        <w:rPr>
          <w:lang w:eastAsia="es-CO"/>
        </w:rPr>
      </w:pPr>
    </w:p>
    <w:p w14:paraId="1D6554C4" w14:textId="77777777" w:rsidR="00E35C90" w:rsidRPr="005B58C3" w:rsidRDefault="00E35C90" w:rsidP="00E35C90">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3719DB9" w14:textId="77777777" w:rsidR="00E35C90" w:rsidRPr="005B58C3" w:rsidRDefault="00E35C90" w:rsidP="00E35C90">
      <w:pPr>
        <w:pStyle w:val="itinerario"/>
        <w:rPr>
          <w:lang w:eastAsia="es-CO"/>
        </w:rPr>
      </w:pPr>
    </w:p>
    <w:p w14:paraId="48BC96BA" w14:textId="77777777" w:rsidR="00E35C90" w:rsidRPr="005B58C3" w:rsidRDefault="00E35C90" w:rsidP="00E35C90">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05EF3338" w14:textId="77777777" w:rsidR="00E35C90" w:rsidRPr="005B58C3" w:rsidRDefault="00E35C90" w:rsidP="00E35C90">
      <w:pPr>
        <w:pStyle w:val="itinerario"/>
        <w:rPr>
          <w:lang w:eastAsia="es-CO"/>
        </w:rPr>
      </w:pPr>
    </w:p>
    <w:p w14:paraId="448C900F" w14:textId="77777777" w:rsidR="00E35C90" w:rsidRPr="005B58C3" w:rsidRDefault="00E35C90" w:rsidP="00E35C90">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F7F6970" w14:textId="77777777" w:rsidR="00E35C90" w:rsidRPr="005B58C3" w:rsidRDefault="00E35C90" w:rsidP="00E35C90">
      <w:pPr>
        <w:pStyle w:val="itinerario"/>
        <w:rPr>
          <w:lang w:eastAsia="es-CO"/>
        </w:rPr>
      </w:pPr>
    </w:p>
    <w:p w14:paraId="35FCCD4C" w14:textId="77777777" w:rsidR="00E35C90" w:rsidRPr="005B58C3" w:rsidRDefault="00E35C90" w:rsidP="00E35C90">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3E5CADC2" w14:textId="77777777" w:rsidR="00E35C90" w:rsidRPr="005B58C3" w:rsidRDefault="00E35C90" w:rsidP="00E35C90">
      <w:pPr>
        <w:pStyle w:val="itinerario"/>
        <w:rPr>
          <w:lang w:eastAsia="es-CO"/>
        </w:rPr>
      </w:pPr>
    </w:p>
    <w:p w14:paraId="0482BA74" w14:textId="77777777" w:rsidR="00E35C90" w:rsidRPr="005B58C3" w:rsidRDefault="00E35C90" w:rsidP="00E35C90">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2637B8DA" w14:textId="77777777" w:rsidR="00E35C90" w:rsidRPr="005B58C3" w:rsidRDefault="00E35C90" w:rsidP="00E35C90">
      <w:pPr>
        <w:pStyle w:val="itinerario"/>
        <w:rPr>
          <w:lang w:eastAsia="es-CO"/>
        </w:rPr>
      </w:pPr>
    </w:p>
    <w:p w14:paraId="42BB4C53" w14:textId="77777777" w:rsidR="00E35C90" w:rsidRPr="005B58C3" w:rsidRDefault="00E35C90" w:rsidP="00E35C90">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266BF0C8" w14:textId="77777777" w:rsidR="00E35C90" w:rsidRPr="005B58C3" w:rsidRDefault="00E35C90" w:rsidP="00E35C90">
      <w:pPr>
        <w:pStyle w:val="itinerario"/>
        <w:rPr>
          <w:lang w:eastAsia="es-CO"/>
        </w:rPr>
      </w:pPr>
    </w:p>
    <w:p w14:paraId="16010053" w14:textId="77777777" w:rsidR="00E35C90" w:rsidRPr="005B58C3" w:rsidRDefault="00E35C90" w:rsidP="00E35C90">
      <w:pPr>
        <w:pStyle w:val="itinerario"/>
        <w:rPr>
          <w:b/>
          <w:lang w:eastAsia="es-CO"/>
        </w:rPr>
      </w:pPr>
      <w:r w:rsidRPr="005B58C3">
        <w:rPr>
          <w:b/>
          <w:lang w:eastAsia="es-CO"/>
        </w:rPr>
        <w:t>Actualización:</w:t>
      </w:r>
    </w:p>
    <w:p w14:paraId="3F76378F" w14:textId="77777777" w:rsidR="00E35C90" w:rsidRPr="005B58C3" w:rsidRDefault="00E35C90" w:rsidP="00E35C90">
      <w:pPr>
        <w:pStyle w:val="itinerario"/>
        <w:rPr>
          <w:b/>
          <w:lang w:eastAsia="es-CO"/>
        </w:rPr>
      </w:pPr>
      <w:r w:rsidRPr="005B58C3">
        <w:rPr>
          <w:b/>
          <w:lang w:eastAsia="es-CO"/>
        </w:rPr>
        <w:t>06-01-23</w:t>
      </w:r>
    </w:p>
    <w:p w14:paraId="353E46C3" w14:textId="77777777" w:rsidR="00E35C90" w:rsidRPr="005B58C3" w:rsidRDefault="00E35C90" w:rsidP="00E35C90">
      <w:pPr>
        <w:pStyle w:val="itinerario"/>
        <w:rPr>
          <w:b/>
          <w:lang w:eastAsia="es-CO"/>
        </w:rPr>
      </w:pPr>
      <w:r w:rsidRPr="005B58C3">
        <w:rPr>
          <w:b/>
          <w:lang w:eastAsia="es-CO"/>
        </w:rPr>
        <w:t>Revisada parte legal.</w:t>
      </w:r>
    </w:p>
    <w:p w14:paraId="312D6A34" w14:textId="77777777" w:rsidR="00E35C90" w:rsidRPr="005B58C3" w:rsidRDefault="00E35C90" w:rsidP="00E35C90">
      <w:pPr>
        <w:pStyle w:val="dias"/>
        <w:jc w:val="center"/>
        <w:rPr>
          <w:color w:val="1F3864"/>
          <w:sz w:val="28"/>
          <w:szCs w:val="28"/>
        </w:rPr>
      </w:pPr>
      <w:r w:rsidRPr="005B58C3">
        <w:rPr>
          <w:caps w:val="0"/>
          <w:color w:val="1F3864"/>
          <w:sz w:val="28"/>
          <w:szCs w:val="28"/>
        </w:rPr>
        <w:t>DERECHOS DE AUTOR</w:t>
      </w:r>
    </w:p>
    <w:p w14:paraId="36500BAE" w14:textId="77777777" w:rsidR="00E35C90" w:rsidRDefault="00E35C90" w:rsidP="00E35C90">
      <w:pPr>
        <w:pStyle w:val="itinerario"/>
        <w:rPr>
          <w:caps/>
          <w:color w:val="1F3864"/>
          <w:sz w:val="28"/>
          <w:szCs w:val="28"/>
        </w:rPr>
      </w:pPr>
      <w:r w:rsidRPr="005B58C3">
        <w:t xml:space="preserve"> </w:t>
      </w:r>
      <w:r w:rsidRPr="005B58C3">
        <w:rPr>
          <w:b/>
        </w:rPr>
        <w:t xml:space="preserve">ALL REPS </w:t>
      </w:r>
      <w:r>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bookmarkEnd w:id="18"/>
    </w:p>
    <w:p w14:paraId="37DCF44B" w14:textId="77777777" w:rsidR="00E35C90" w:rsidRPr="00477DDA" w:rsidRDefault="00E35C90" w:rsidP="00E35C90">
      <w:pPr>
        <w:pStyle w:val="subtitulo1"/>
      </w:pPr>
    </w:p>
    <w:p w14:paraId="253D0726" w14:textId="77777777" w:rsidR="00E35C90" w:rsidRDefault="00E35C90" w:rsidP="00E35C90">
      <w:pPr>
        <w:pStyle w:val="vinetas"/>
        <w:numPr>
          <w:ilvl w:val="0"/>
          <w:numId w:val="0"/>
        </w:numPr>
        <w:ind w:left="720" w:hanging="360"/>
        <w:jc w:val="both"/>
      </w:pPr>
    </w:p>
    <w:sectPr w:rsidR="00E35C90" w:rsidSect="00270380">
      <w:pgSz w:w="12240" w:h="15840"/>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14CF" w14:textId="77777777" w:rsidR="00CA7DB1" w:rsidRDefault="00CA7DB1" w:rsidP="00AC7E3C">
      <w:pPr>
        <w:spacing w:after="0" w:line="240" w:lineRule="auto"/>
      </w:pPr>
      <w:r>
        <w:separator/>
      </w:r>
    </w:p>
  </w:endnote>
  <w:endnote w:type="continuationSeparator" w:id="0">
    <w:p w14:paraId="71147C9C" w14:textId="77777777" w:rsidR="00CA7DB1" w:rsidRDefault="00CA7DB1" w:rsidP="00AC7E3C">
      <w:pPr>
        <w:spacing w:after="0" w:line="240" w:lineRule="auto"/>
      </w:pPr>
      <w:r>
        <w:continuationSeparator/>
      </w:r>
    </w:p>
  </w:endnote>
  <w:endnote w:type="continuationNotice" w:id="1">
    <w:p w14:paraId="5D68B7D8" w14:textId="77777777" w:rsidR="00FC49E7" w:rsidRDefault="00FC49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2C74" w14:textId="77777777" w:rsidR="00CA7DB1" w:rsidRDefault="00CA7DB1" w:rsidP="00AC7E3C">
      <w:pPr>
        <w:spacing w:after="0" w:line="240" w:lineRule="auto"/>
      </w:pPr>
      <w:r>
        <w:separator/>
      </w:r>
    </w:p>
  </w:footnote>
  <w:footnote w:type="continuationSeparator" w:id="0">
    <w:p w14:paraId="277E8E20" w14:textId="77777777" w:rsidR="00CA7DB1" w:rsidRDefault="00CA7DB1" w:rsidP="00AC7E3C">
      <w:pPr>
        <w:spacing w:after="0" w:line="240" w:lineRule="auto"/>
      </w:pPr>
      <w:r>
        <w:continuationSeparator/>
      </w:r>
    </w:p>
  </w:footnote>
  <w:footnote w:type="continuationNotice" w:id="1">
    <w:p w14:paraId="18700B99" w14:textId="77777777" w:rsidR="00FC49E7" w:rsidRDefault="00FC49E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54516C"/>
    <w:multiLevelType w:val="hybridMultilevel"/>
    <w:tmpl w:val="C5EC89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FD23D1"/>
    <w:multiLevelType w:val="hybridMultilevel"/>
    <w:tmpl w:val="6D666C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E0613C"/>
    <w:multiLevelType w:val="hybridMultilevel"/>
    <w:tmpl w:val="0B541B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913413"/>
    <w:multiLevelType w:val="hybridMultilevel"/>
    <w:tmpl w:val="EFD67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A93D9A"/>
    <w:multiLevelType w:val="hybridMultilevel"/>
    <w:tmpl w:val="0032D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14"/>
  </w:num>
  <w:num w:numId="5">
    <w:abstractNumId w:val="0"/>
  </w:num>
  <w:num w:numId="6">
    <w:abstractNumId w:val="7"/>
  </w:num>
  <w:num w:numId="7">
    <w:abstractNumId w:val="2"/>
  </w:num>
  <w:num w:numId="8">
    <w:abstractNumId w:val="17"/>
  </w:num>
  <w:num w:numId="9">
    <w:abstractNumId w:val="11"/>
  </w:num>
  <w:num w:numId="10">
    <w:abstractNumId w:val="6"/>
  </w:num>
  <w:num w:numId="11">
    <w:abstractNumId w:val="8"/>
  </w:num>
  <w:num w:numId="12">
    <w:abstractNumId w:val="12"/>
  </w:num>
  <w:num w:numId="13">
    <w:abstractNumId w:val="9"/>
  </w:num>
  <w:num w:numId="14">
    <w:abstractNumId w:val="4"/>
  </w:num>
  <w:num w:numId="15">
    <w:abstractNumId w:val="1"/>
  </w:num>
  <w:num w:numId="16">
    <w:abstractNumId w:val="15"/>
  </w:num>
  <w:num w:numId="17">
    <w:abstractNumId w:val="16"/>
  </w:num>
  <w:num w:numId="18">
    <w:abstractNumId w:val="3"/>
  </w:num>
  <w:num w:numId="19">
    <w:abstractNumId w:val="13"/>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6CB"/>
    <w:rsid w:val="00061FC3"/>
    <w:rsid w:val="00062E57"/>
    <w:rsid w:val="000667F8"/>
    <w:rsid w:val="000673F5"/>
    <w:rsid w:val="0007152E"/>
    <w:rsid w:val="000717D5"/>
    <w:rsid w:val="000741FD"/>
    <w:rsid w:val="000801F3"/>
    <w:rsid w:val="000808B3"/>
    <w:rsid w:val="000813F9"/>
    <w:rsid w:val="00083435"/>
    <w:rsid w:val="00085982"/>
    <w:rsid w:val="0008634D"/>
    <w:rsid w:val="00087924"/>
    <w:rsid w:val="00087955"/>
    <w:rsid w:val="00091493"/>
    <w:rsid w:val="000914B1"/>
    <w:rsid w:val="00091C33"/>
    <w:rsid w:val="00093740"/>
    <w:rsid w:val="000963C4"/>
    <w:rsid w:val="00096C57"/>
    <w:rsid w:val="00097376"/>
    <w:rsid w:val="00097D06"/>
    <w:rsid w:val="000A1D84"/>
    <w:rsid w:val="000A4E11"/>
    <w:rsid w:val="000B26D7"/>
    <w:rsid w:val="000B26DC"/>
    <w:rsid w:val="000B2BEE"/>
    <w:rsid w:val="000B397B"/>
    <w:rsid w:val="000B5843"/>
    <w:rsid w:val="000B6139"/>
    <w:rsid w:val="000B6C66"/>
    <w:rsid w:val="000C1B4E"/>
    <w:rsid w:val="000C218D"/>
    <w:rsid w:val="000C37C1"/>
    <w:rsid w:val="000C38D2"/>
    <w:rsid w:val="000C7B6D"/>
    <w:rsid w:val="000C7CA8"/>
    <w:rsid w:val="000D19BD"/>
    <w:rsid w:val="000D2F90"/>
    <w:rsid w:val="000D3344"/>
    <w:rsid w:val="000D4EB4"/>
    <w:rsid w:val="000E09B6"/>
    <w:rsid w:val="000E0B8B"/>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4FBA"/>
    <w:rsid w:val="001350D0"/>
    <w:rsid w:val="00136FB8"/>
    <w:rsid w:val="00144F1F"/>
    <w:rsid w:val="0014790C"/>
    <w:rsid w:val="001479E8"/>
    <w:rsid w:val="00150874"/>
    <w:rsid w:val="00152896"/>
    <w:rsid w:val="00152DD9"/>
    <w:rsid w:val="00153045"/>
    <w:rsid w:val="001545A1"/>
    <w:rsid w:val="00154A61"/>
    <w:rsid w:val="00155361"/>
    <w:rsid w:val="001624AB"/>
    <w:rsid w:val="0016440B"/>
    <w:rsid w:val="00165DA2"/>
    <w:rsid w:val="00172421"/>
    <w:rsid w:val="001736DD"/>
    <w:rsid w:val="00174EBB"/>
    <w:rsid w:val="00175253"/>
    <w:rsid w:val="001757BD"/>
    <w:rsid w:val="001772BF"/>
    <w:rsid w:val="0017795C"/>
    <w:rsid w:val="00180204"/>
    <w:rsid w:val="00180639"/>
    <w:rsid w:val="001809D2"/>
    <w:rsid w:val="00182AD7"/>
    <w:rsid w:val="00182D51"/>
    <w:rsid w:val="00182FCE"/>
    <w:rsid w:val="00183821"/>
    <w:rsid w:val="00183DA3"/>
    <w:rsid w:val="00187B04"/>
    <w:rsid w:val="001903AA"/>
    <w:rsid w:val="0019127D"/>
    <w:rsid w:val="001931F1"/>
    <w:rsid w:val="00194B7E"/>
    <w:rsid w:val="001A1675"/>
    <w:rsid w:val="001A26ED"/>
    <w:rsid w:val="001A29DC"/>
    <w:rsid w:val="001A56B4"/>
    <w:rsid w:val="001A61D8"/>
    <w:rsid w:val="001A7F0B"/>
    <w:rsid w:val="001B05D8"/>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68C"/>
    <w:rsid w:val="001E4A5C"/>
    <w:rsid w:val="001E4FD4"/>
    <w:rsid w:val="001E7C06"/>
    <w:rsid w:val="001F187B"/>
    <w:rsid w:val="001F1EBC"/>
    <w:rsid w:val="001F2698"/>
    <w:rsid w:val="001F2764"/>
    <w:rsid w:val="001F36C0"/>
    <w:rsid w:val="001F494F"/>
    <w:rsid w:val="001F5BCB"/>
    <w:rsid w:val="001F6502"/>
    <w:rsid w:val="0020305E"/>
    <w:rsid w:val="00204025"/>
    <w:rsid w:val="002050DD"/>
    <w:rsid w:val="00205F66"/>
    <w:rsid w:val="002061BC"/>
    <w:rsid w:val="002066EF"/>
    <w:rsid w:val="0020770F"/>
    <w:rsid w:val="00212652"/>
    <w:rsid w:val="00215D64"/>
    <w:rsid w:val="00215EAD"/>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B47"/>
    <w:rsid w:val="00240879"/>
    <w:rsid w:val="00241C1C"/>
    <w:rsid w:val="00243048"/>
    <w:rsid w:val="002436B1"/>
    <w:rsid w:val="00243AD3"/>
    <w:rsid w:val="00245E8F"/>
    <w:rsid w:val="002508A0"/>
    <w:rsid w:val="00251209"/>
    <w:rsid w:val="00251531"/>
    <w:rsid w:val="00254421"/>
    <w:rsid w:val="002573F9"/>
    <w:rsid w:val="002577F0"/>
    <w:rsid w:val="00257E57"/>
    <w:rsid w:val="00257EFC"/>
    <w:rsid w:val="0026043D"/>
    <w:rsid w:val="00270380"/>
    <w:rsid w:val="002718EE"/>
    <w:rsid w:val="00274295"/>
    <w:rsid w:val="00274795"/>
    <w:rsid w:val="00275FC3"/>
    <w:rsid w:val="002763ED"/>
    <w:rsid w:val="00276F52"/>
    <w:rsid w:val="00280B1C"/>
    <w:rsid w:val="00281EFA"/>
    <w:rsid w:val="00282A51"/>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098F"/>
    <w:rsid w:val="002C4658"/>
    <w:rsid w:val="002C4FF3"/>
    <w:rsid w:val="002C5BBD"/>
    <w:rsid w:val="002C7A1D"/>
    <w:rsid w:val="002D20AA"/>
    <w:rsid w:val="002D37D7"/>
    <w:rsid w:val="002D4053"/>
    <w:rsid w:val="002D40C8"/>
    <w:rsid w:val="002D485D"/>
    <w:rsid w:val="002D48C8"/>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C09"/>
    <w:rsid w:val="00303D5F"/>
    <w:rsid w:val="00305C87"/>
    <w:rsid w:val="00306B7A"/>
    <w:rsid w:val="00312A03"/>
    <w:rsid w:val="00312B47"/>
    <w:rsid w:val="0031343B"/>
    <w:rsid w:val="003135F5"/>
    <w:rsid w:val="003163E8"/>
    <w:rsid w:val="00317602"/>
    <w:rsid w:val="003206DE"/>
    <w:rsid w:val="003222C9"/>
    <w:rsid w:val="00322305"/>
    <w:rsid w:val="003240B0"/>
    <w:rsid w:val="00326015"/>
    <w:rsid w:val="003261F4"/>
    <w:rsid w:val="00327609"/>
    <w:rsid w:val="00333770"/>
    <w:rsid w:val="00334773"/>
    <w:rsid w:val="003348C9"/>
    <w:rsid w:val="00335496"/>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53E1"/>
    <w:rsid w:val="003A58CD"/>
    <w:rsid w:val="003A5A58"/>
    <w:rsid w:val="003B2044"/>
    <w:rsid w:val="003B2B7D"/>
    <w:rsid w:val="003B6294"/>
    <w:rsid w:val="003B6A1C"/>
    <w:rsid w:val="003B7FF2"/>
    <w:rsid w:val="003C29A6"/>
    <w:rsid w:val="003C5EEA"/>
    <w:rsid w:val="003C6506"/>
    <w:rsid w:val="003C653D"/>
    <w:rsid w:val="003C659F"/>
    <w:rsid w:val="003C667A"/>
    <w:rsid w:val="003C7A27"/>
    <w:rsid w:val="003C7C40"/>
    <w:rsid w:val="003D57D7"/>
    <w:rsid w:val="003D5DC6"/>
    <w:rsid w:val="003D7C44"/>
    <w:rsid w:val="003E06F4"/>
    <w:rsid w:val="003E0A8A"/>
    <w:rsid w:val="003E131D"/>
    <w:rsid w:val="003E7950"/>
    <w:rsid w:val="003F0BD2"/>
    <w:rsid w:val="003F0F7C"/>
    <w:rsid w:val="003F1220"/>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26AFE"/>
    <w:rsid w:val="004303B3"/>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563F3"/>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319F"/>
    <w:rsid w:val="004A390A"/>
    <w:rsid w:val="004A4BA9"/>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CE3"/>
    <w:rsid w:val="004F67AA"/>
    <w:rsid w:val="005002F4"/>
    <w:rsid w:val="00501CCF"/>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4902"/>
    <w:rsid w:val="00525242"/>
    <w:rsid w:val="00525A38"/>
    <w:rsid w:val="00525CE0"/>
    <w:rsid w:val="00527B31"/>
    <w:rsid w:val="00530693"/>
    <w:rsid w:val="00530E28"/>
    <w:rsid w:val="00535253"/>
    <w:rsid w:val="005352D5"/>
    <w:rsid w:val="00535966"/>
    <w:rsid w:val="005366E2"/>
    <w:rsid w:val="005367F6"/>
    <w:rsid w:val="005400AE"/>
    <w:rsid w:val="00540CDA"/>
    <w:rsid w:val="00541BC7"/>
    <w:rsid w:val="00541C3C"/>
    <w:rsid w:val="00542733"/>
    <w:rsid w:val="00543F18"/>
    <w:rsid w:val="0054445A"/>
    <w:rsid w:val="005452C0"/>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659B7"/>
    <w:rsid w:val="00570E11"/>
    <w:rsid w:val="00570E6A"/>
    <w:rsid w:val="0057168D"/>
    <w:rsid w:val="00572349"/>
    <w:rsid w:val="0057307F"/>
    <w:rsid w:val="00575080"/>
    <w:rsid w:val="00576746"/>
    <w:rsid w:val="005804E3"/>
    <w:rsid w:val="005810F4"/>
    <w:rsid w:val="0058256D"/>
    <w:rsid w:val="00583A85"/>
    <w:rsid w:val="00585126"/>
    <w:rsid w:val="00586415"/>
    <w:rsid w:val="0058669B"/>
    <w:rsid w:val="0058690D"/>
    <w:rsid w:val="0058765E"/>
    <w:rsid w:val="00590D6C"/>
    <w:rsid w:val="005915BA"/>
    <w:rsid w:val="00591842"/>
    <w:rsid w:val="0059412A"/>
    <w:rsid w:val="00594197"/>
    <w:rsid w:val="005943CC"/>
    <w:rsid w:val="00595D4E"/>
    <w:rsid w:val="0059629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5E1"/>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6E11"/>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00BC"/>
    <w:rsid w:val="006C1AA3"/>
    <w:rsid w:val="006C2F74"/>
    <w:rsid w:val="006C31C9"/>
    <w:rsid w:val="006C3810"/>
    <w:rsid w:val="006C5399"/>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098"/>
    <w:rsid w:val="007066E4"/>
    <w:rsid w:val="00707262"/>
    <w:rsid w:val="00707767"/>
    <w:rsid w:val="0070777A"/>
    <w:rsid w:val="0070785B"/>
    <w:rsid w:val="00712B52"/>
    <w:rsid w:val="00716F12"/>
    <w:rsid w:val="00717379"/>
    <w:rsid w:val="00720655"/>
    <w:rsid w:val="00721FF2"/>
    <w:rsid w:val="007228D2"/>
    <w:rsid w:val="007243B0"/>
    <w:rsid w:val="007245EE"/>
    <w:rsid w:val="0072461C"/>
    <w:rsid w:val="0072588D"/>
    <w:rsid w:val="00726098"/>
    <w:rsid w:val="007270A4"/>
    <w:rsid w:val="00730C49"/>
    <w:rsid w:val="00734448"/>
    <w:rsid w:val="00734AA7"/>
    <w:rsid w:val="007357D9"/>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8DC"/>
    <w:rsid w:val="00772920"/>
    <w:rsid w:val="00775DCC"/>
    <w:rsid w:val="00780137"/>
    <w:rsid w:val="00780504"/>
    <w:rsid w:val="00780AC1"/>
    <w:rsid w:val="00784811"/>
    <w:rsid w:val="00786386"/>
    <w:rsid w:val="00786C0C"/>
    <w:rsid w:val="007904FA"/>
    <w:rsid w:val="00792520"/>
    <w:rsid w:val="007938A9"/>
    <w:rsid w:val="007946E0"/>
    <w:rsid w:val="00796505"/>
    <w:rsid w:val="00797689"/>
    <w:rsid w:val="007A2950"/>
    <w:rsid w:val="007A37B9"/>
    <w:rsid w:val="007B014F"/>
    <w:rsid w:val="007B265D"/>
    <w:rsid w:val="007B3E95"/>
    <w:rsid w:val="007B41B1"/>
    <w:rsid w:val="007B4FAA"/>
    <w:rsid w:val="007C034D"/>
    <w:rsid w:val="007C2463"/>
    <w:rsid w:val="007C28B2"/>
    <w:rsid w:val="007C4248"/>
    <w:rsid w:val="007C4B7D"/>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81DDF"/>
    <w:rsid w:val="008906B1"/>
    <w:rsid w:val="00894EB0"/>
    <w:rsid w:val="00895468"/>
    <w:rsid w:val="008957CD"/>
    <w:rsid w:val="008961E4"/>
    <w:rsid w:val="00897D05"/>
    <w:rsid w:val="008A1852"/>
    <w:rsid w:val="008A1C6D"/>
    <w:rsid w:val="008A310B"/>
    <w:rsid w:val="008A570E"/>
    <w:rsid w:val="008A5764"/>
    <w:rsid w:val="008A5797"/>
    <w:rsid w:val="008A5C1E"/>
    <w:rsid w:val="008A7F79"/>
    <w:rsid w:val="008B08BD"/>
    <w:rsid w:val="008B1D04"/>
    <w:rsid w:val="008B268C"/>
    <w:rsid w:val="008B284B"/>
    <w:rsid w:val="008B3669"/>
    <w:rsid w:val="008B4240"/>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68"/>
    <w:rsid w:val="008E3F89"/>
    <w:rsid w:val="008E4F57"/>
    <w:rsid w:val="008E714C"/>
    <w:rsid w:val="008F1AD5"/>
    <w:rsid w:val="008F1F55"/>
    <w:rsid w:val="008F2D56"/>
    <w:rsid w:val="008F563E"/>
    <w:rsid w:val="008F58CB"/>
    <w:rsid w:val="008F6DB1"/>
    <w:rsid w:val="008F710E"/>
    <w:rsid w:val="008F7BE9"/>
    <w:rsid w:val="008F7CEE"/>
    <w:rsid w:val="00902043"/>
    <w:rsid w:val="00903642"/>
    <w:rsid w:val="00903CE9"/>
    <w:rsid w:val="009101A9"/>
    <w:rsid w:val="00910B2F"/>
    <w:rsid w:val="00911017"/>
    <w:rsid w:val="0091404A"/>
    <w:rsid w:val="0091529B"/>
    <w:rsid w:val="009161E8"/>
    <w:rsid w:val="00917777"/>
    <w:rsid w:val="009233DE"/>
    <w:rsid w:val="00925275"/>
    <w:rsid w:val="009263BC"/>
    <w:rsid w:val="0093085D"/>
    <w:rsid w:val="00930A0D"/>
    <w:rsid w:val="00932FCD"/>
    <w:rsid w:val="009331CC"/>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3B81"/>
    <w:rsid w:val="0095547C"/>
    <w:rsid w:val="009564BB"/>
    <w:rsid w:val="00956787"/>
    <w:rsid w:val="00962636"/>
    <w:rsid w:val="009629B2"/>
    <w:rsid w:val="00966C21"/>
    <w:rsid w:val="00967E0C"/>
    <w:rsid w:val="00971814"/>
    <w:rsid w:val="00974CA1"/>
    <w:rsid w:val="00980218"/>
    <w:rsid w:val="0098043A"/>
    <w:rsid w:val="009806DD"/>
    <w:rsid w:val="0098195A"/>
    <w:rsid w:val="00983616"/>
    <w:rsid w:val="00987B83"/>
    <w:rsid w:val="00987DAC"/>
    <w:rsid w:val="00990694"/>
    <w:rsid w:val="00990869"/>
    <w:rsid w:val="00994361"/>
    <w:rsid w:val="0099587D"/>
    <w:rsid w:val="00995916"/>
    <w:rsid w:val="00995D0E"/>
    <w:rsid w:val="0099774B"/>
    <w:rsid w:val="00997A03"/>
    <w:rsid w:val="00997CF5"/>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0C85"/>
    <w:rsid w:val="009D1D05"/>
    <w:rsid w:val="009D7B82"/>
    <w:rsid w:val="009E0EE4"/>
    <w:rsid w:val="009E0F4E"/>
    <w:rsid w:val="009E2527"/>
    <w:rsid w:val="009E4D64"/>
    <w:rsid w:val="009E561D"/>
    <w:rsid w:val="009E671F"/>
    <w:rsid w:val="009F07E7"/>
    <w:rsid w:val="009F0A26"/>
    <w:rsid w:val="009F0EA0"/>
    <w:rsid w:val="009F2147"/>
    <w:rsid w:val="009F333B"/>
    <w:rsid w:val="009F36AE"/>
    <w:rsid w:val="00A00AF9"/>
    <w:rsid w:val="00A02B42"/>
    <w:rsid w:val="00A04D4F"/>
    <w:rsid w:val="00A052DA"/>
    <w:rsid w:val="00A10B20"/>
    <w:rsid w:val="00A1501F"/>
    <w:rsid w:val="00A156EC"/>
    <w:rsid w:val="00A218B5"/>
    <w:rsid w:val="00A21DAE"/>
    <w:rsid w:val="00A23525"/>
    <w:rsid w:val="00A25616"/>
    <w:rsid w:val="00A256A1"/>
    <w:rsid w:val="00A26D19"/>
    <w:rsid w:val="00A2717F"/>
    <w:rsid w:val="00A3125F"/>
    <w:rsid w:val="00A3174B"/>
    <w:rsid w:val="00A34AD4"/>
    <w:rsid w:val="00A3699C"/>
    <w:rsid w:val="00A43203"/>
    <w:rsid w:val="00A43416"/>
    <w:rsid w:val="00A43538"/>
    <w:rsid w:val="00A45BAE"/>
    <w:rsid w:val="00A466AB"/>
    <w:rsid w:val="00A47954"/>
    <w:rsid w:val="00A5071D"/>
    <w:rsid w:val="00A51715"/>
    <w:rsid w:val="00A51FB4"/>
    <w:rsid w:val="00A52597"/>
    <w:rsid w:val="00A54616"/>
    <w:rsid w:val="00A5570D"/>
    <w:rsid w:val="00A60478"/>
    <w:rsid w:val="00A62490"/>
    <w:rsid w:val="00A63840"/>
    <w:rsid w:val="00A7354E"/>
    <w:rsid w:val="00A7554D"/>
    <w:rsid w:val="00A76B36"/>
    <w:rsid w:val="00A76BDF"/>
    <w:rsid w:val="00A86B77"/>
    <w:rsid w:val="00A90026"/>
    <w:rsid w:val="00A91259"/>
    <w:rsid w:val="00A91674"/>
    <w:rsid w:val="00A921D7"/>
    <w:rsid w:val="00A94774"/>
    <w:rsid w:val="00A9670D"/>
    <w:rsid w:val="00AA0A50"/>
    <w:rsid w:val="00AA105F"/>
    <w:rsid w:val="00AB2C14"/>
    <w:rsid w:val="00AB33C0"/>
    <w:rsid w:val="00AB376A"/>
    <w:rsid w:val="00AB4388"/>
    <w:rsid w:val="00AB5F38"/>
    <w:rsid w:val="00AC06D2"/>
    <w:rsid w:val="00AC15B9"/>
    <w:rsid w:val="00AC7E3C"/>
    <w:rsid w:val="00AD10FF"/>
    <w:rsid w:val="00AD263D"/>
    <w:rsid w:val="00AD44CA"/>
    <w:rsid w:val="00AD53BD"/>
    <w:rsid w:val="00AD53DE"/>
    <w:rsid w:val="00AD6254"/>
    <w:rsid w:val="00AD7BB1"/>
    <w:rsid w:val="00AE1C7A"/>
    <w:rsid w:val="00AE3B24"/>
    <w:rsid w:val="00AE6A4D"/>
    <w:rsid w:val="00AE76BA"/>
    <w:rsid w:val="00AE7F9D"/>
    <w:rsid w:val="00AF0022"/>
    <w:rsid w:val="00AF0714"/>
    <w:rsid w:val="00AF110D"/>
    <w:rsid w:val="00AF1BDA"/>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5BC"/>
    <w:rsid w:val="00B24609"/>
    <w:rsid w:val="00B252F7"/>
    <w:rsid w:val="00B2570D"/>
    <w:rsid w:val="00B3041D"/>
    <w:rsid w:val="00B33BC0"/>
    <w:rsid w:val="00B34384"/>
    <w:rsid w:val="00B34E78"/>
    <w:rsid w:val="00B37FF1"/>
    <w:rsid w:val="00B41928"/>
    <w:rsid w:val="00B41D10"/>
    <w:rsid w:val="00B41D53"/>
    <w:rsid w:val="00B42BED"/>
    <w:rsid w:val="00B44D76"/>
    <w:rsid w:val="00B4670A"/>
    <w:rsid w:val="00B4728D"/>
    <w:rsid w:val="00B4756D"/>
    <w:rsid w:val="00B502CA"/>
    <w:rsid w:val="00B51913"/>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7C8"/>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D7A30"/>
    <w:rsid w:val="00BE061B"/>
    <w:rsid w:val="00BE066C"/>
    <w:rsid w:val="00BE10FA"/>
    <w:rsid w:val="00BE1700"/>
    <w:rsid w:val="00BE19D4"/>
    <w:rsid w:val="00BE2D7A"/>
    <w:rsid w:val="00BE36D2"/>
    <w:rsid w:val="00BE43F6"/>
    <w:rsid w:val="00BE560C"/>
    <w:rsid w:val="00BE6150"/>
    <w:rsid w:val="00BE65E7"/>
    <w:rsid w:val="00BE6C28"/>
    <w:rsid w:val="00BE6D73"/>
    <w:rsid w:val="00BE735F"/>
    <w:rsid w:val="00BF4440"/>
    <w:rsid w:val="00BF5A66"/>
    <w:rsid w:val="00BF6359"/>
    <w:rsid w:val="00C008A8"/>
    <w:rsid w:val="00C00F97"/>
    <w:rsid w:val="00C01680"/>
    <w:rsid w:val="00C05344"/>
    <w:rsid w:val="00C056FC"/>
    <w:rsid w:val="00C06675"/>
    <w:rsid w:val="00C10E2B"/>
    <w:rsid w:val="00C11332"/>
    <w:rsid w:val="00C11DC7"/>
    <w:rsid w:val="00C11F7E"/>
    <w:rsid w:val="00C14096"/>
    <w:rsid w:val="00C21C39"/>
    <w:rsid w:val="00C24BAC"/>
    <w:rsid w:val="00C264E8"/>
    <w:rsid w:val="00C30C5A"/>
    <w:rsid w:val="00C32AB5"/>
    <w:rsid w:val="00C32BB3"/>
    <w:rsid w:val="00C32FC6"/>
    <w:rsid w:val="00C34D23"/>
    <w:rsid w:val="00C36C80"/>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1D02"/>
    <w:rsid w:val="00C61D9F"/>
    <w:rsid w:val="00C6218F"/>
    <w:rsid w:val="00C63340"/>
    <w:rsid w:val="00C66F17"/>
    <w:rsid w:val="00C675B9"/>
    <w:rsid w:val="00C67601"/>
    <w:rsid w:val="00C6779F"/>
    <w:rsid w:val="00C67BF4"/>
    <w:rsid w:val="00C67E9C"/>
    <w:rsid w:val="00C75DA9"/>
    <w:rsid w:val="00C76A20"/>
    <w:rsid w:val="00C81986"/>
    <w:rsid w:val="00C83982"/>
    <w:rsid w:val="00C8650E"/>
    <w:rsid w:val="00C9175C"/>
    <w:rsid w:val="00C93D66"/>
    <w:rsid w:val="00C94C2B"/>
    <w:rsid w:val="00C9668F"/>
    <w:rsid w:val="00C979CC"/>
    <w:rsid w:val="00CA3066"/>
    <w:rsid w:val="00CA5EF9"/>
    <w:rsid w:val="00CA6381"/>
    <w:rsid w:val="00CA74BD"/>
    <w:rsid w:val="00CA7DB1"/>
    <w:rsid w:val="00CB0350"/>
    <w:rsid w:val="00CB040F"/>
    <w:rsid w:val="00CB097F"/>
    <w:rsid w:val="00CB22E5"/>
    <w:rsid w:val="00CB3993"/>
    <w:rsid w:val="00CB6D01"/>
    <w:rsid w:val="00CC030D"/>
    <w:rsid w:val="00CC1A31"/>
    <w:rsid w:val="00CC1D38"/>
    <w:rsid w:val="00CC3046"/>
    <w:rsid w:val="00CC42EE"/>
    <w:rsid w:val="00CC47B6"/>
    <w:rsid w:val="00CC48AE"/>
    <w:rsid w:val="00CC667A"/>
    <w:rsid w:val="00CC6FCA"/>
    <w:rsid w:val="00CD0875"/>
    <w:rsid w:val="00CD1119"/>
    <w:rsid w:val="00CD1627"/>
    <w:rsid w:val="00CD179F"/>
    <w:rsid w:val="00CD2522"/>
    <w:rsid w:val="00CD59A8"/>
    <w:rsid w:val="00CE301C"/>
    <w:rsid w:val="00CE344D"/>
    <w:rsid w:val="00CF09E3"/>
    <w:rsid w:val="00CF38A6"/>
    <w:rsid w:val="00CF4BA3"/>
    <w:rsid w:val="00CF4EAF"/>
    <w:rsid w:val="00CF6388"/>
    <w:rsid w:val="00CF6B7F"/>
    <w:rsid w:val="00CF72FF"/>
    <w:rsid w:val="00D014B1"/>
    <w:rsid w:val="00D01991"/>
    <w:rsid w:val="00D01DB7"/>
    <w:rsid w:val="00D01DE6"/>
    <w:rsid w:val="00D02245"/>
    <w:rsid w:val="00D027FF"/>
    <w:rsid w:val="00D04DB9"/>
    <w:rsid w:val="00D05190"/>
    <w:rsid w:val="00D066F8"/>
    <w:rsid w:val="00D068A0"/>
    <w:rsid w:val="00D06FA1"/>
    <w:rsid w:val="00D07617"/>
    <w:rsid w:val="00D104B3"/>
    <w:rsid w:val="00D108A2"/>
    <w:rsid w:val="00D12A83"/>
    <w:rsid w:val="00D130A7"/>
    <w:rsid w:val="00D133F0"/>
    <w:rsid w:val="00D13A88"/>
    <w:rsid w:val="00D1415F"/>
    <w:rsid w:val="00D14905"/>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4A9C"/>
    <w:rsid w:val="00D76030"/>
    <w:rsid w:val="00D81521"/>
    <w:rsid w:val="00D84725"/>
    <w:rsid w:val="00D84E33"/>
    <w:rsid w:val="00D8523C"/>
    <w:rsid w:val="00D86E17"/>
    <w:rsid w:val="00D86F59"/>
    <w:rsid w:val="00D908B3"/>
    <w:rsid w:val="00D9140F"/>
    <w:rsid w:val="00D92045"/>
    <w:rsid w:val="00D93345"/>
    <w:rsid w:val="00D9437B"/>
    <w:rsid w:val="00D969F0"/>
    <w:rsid w:val="00DA0DEC"/>
    <w:rsid w:val="00DA3022"/>
    <w:rsid w:val="00DA5190"/>
    <w:rsid w:val="00DA6ABE"/>
    <w:rsid w:val="00DA79CB"/>
    <w:rsid w:val="00DB14CC"/>
    <w:rsid w:val="00DB1BF0"/>
    <w:rsid w:val="00DB204E"/>
    <w:rsid w:val="00DB21FB"/>
    <w:rsid w:val="00DB2574"/>
    <w:rsid w:val="00DB2EA2"/>
    <w:rsid w:val="00DB3347"/>
    <w:rsid w:val="00DB36D1"/>
    <w:rsid w:val="00DB496F"/>
    <w:rsid w:val="00DB4C01"/>
    <w:rsid w:val="00DB7504"/>
    <w:rsid w:val="00DB7BAB"/>
    <w:rsid w:val="00DB7F4A"/>
    <w:rsid w:val="00DC04E1"/>
    <w:rsid w:val="00DC1B0F"/>
    <w:rsid w:val="00DC1F2B"/>
    <w:rsid w:val="00DC21EF"/>
    <w:rsid w:val="00DC2683"/>
    <w:rsid w:val="00DC2DA9"/>
    <w:rsid w:val="00DC2FB4"/>
    <w:rsid w:val="00DC58C0"/>
    <w:rsid w:val="00DC6926"/>
    <w:rsid w:val="00DC6BA3"/>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90"/>
    <w:rsid w:val="00E35CA1"/>
    <w:rsid w:val="00E3629A"/>
    <w:rsid w:val="00E3730D"/>
    <w:rsid w:val="00E42AB0"/>
    <w:rsid w:val="00E43394"/>
    <w:rsid w:val="00E4387E"/>
    <w:rsid w:val="00E447CF"/>
    <w:rsid w:val="00E46DB6"/>
    <w:rsid w:val="00E5134D"/>
    <w:rsid w:val="00E529C0"/>
    <w:rsid w:val="00E53E90"/>
    <w:rsid w:val="00E54292"/>
    <w:rsid w:val="00E54F12"/>
    <w:rsid w:val="00E550CB"/>
    <w:rsid w:val="00E55B0F"/>
    <w:rsid w:val="00E5672A"/>
    <w:rsid w:val="00E628CD"/>
    <w:rsid w:val="00E62BF1"/>
    <w:rsid w:val="00E64F5A"/>
    <w:rsid w:val="00E668B8"/>
    <w:rsid w:val="00E71593"/>
    <w:rsid w:val="00E77D3A"/>
    <w:rsid w:val="00E80707"/>
    <w:rsid w:val="00E81985"/>
    <w:rsid w:val="00E82509"/>
    <w:rsid w:val="00E8269C"/>
    <w:rsid w:val="00E8281B"/>
    <w:rsid w:val="00E84BFE"/>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15E6"/>
    <w:rsid w:val="00F0279F"/>
    <w:rsid w:val="00F03918"/>
    <w:rsid w:val="00F068A6"/>
    <w:rsid w:val="00F07572"/>
    <w:rsid w:val="00F13D2B"/>
    <w:rsid w:val="00F14FF7"/>
    <w:rsid w:val="00F16C94"/>
    <w:rsid w:val="00F2033F"/>
    <w:rsid w:val="00F21270"/>
    <w:rsid w:val="00F23ABD"/>
    <w:rsid w:val="00F24AF4"/>
    <w:rsid w:val="00F24EC4"/>
    <w:rsid w:val="00F25145"/>
    <w:rsid w:val="00F322F3"/>
    <w:rsid w:val="00F35860"/>
    <w:rsid w:val="00F35F0D"/>
    <w:rsid w:val="00F37522"/>
    <w:rsid w:val="00F40B9A"/>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A33"/>
    <w:rsid w:val="00F76B60"/>
    <w:rsid w:val="00F80F81"/>
    <w:rsid w:val="00F81639"/>
    <w:rsid w:val="00F84972"/>
    <w:rsid w:val="00F851B7"/>
    <w:rsid w:val="00F86530"/>
    <w:rsid w:val="00F86E60"/>
    <w:rsid w:val="00F919F0"/>
    <w:rsid w:val="00F92022"/>
    <w:rsid w:val="00F9276C"/>
    <w:rsid w:val="00F93E57"/>
    <w:rsid w:val="00F94C99"/>
    <w:rsid w:val="00F95131"/>
    <w:rsid w:val="00F9635B"/>
    <w:rsid w:val="00F97D7D"/>
    <w:rsid w:val="00FA0550"/>
    <w:rsid w:val="00FA05DD"/>
    <w:rsid w:val="00FA23DA"/>
    <w:rsid w:val="00FA2EEF"/>
    <w:rsid w:val="00FA5A2A"/>
    <w:rsid w:val="00FB08AD"/>
    <w:rsid w:val="00FB1C07"/>
    <w:rsid w:val="00FB2989"/>
    <w:rsid w:val="00FB3259"/>
    <w:rsid w:val="00FB45F2"/>
    <w:rsid w:val="00FB51E5"/>
    <w:rsid w:val="00FB5660"/>
    <w:rsid w:val="00FC30D6"/>
    <w:rsid w:val="00FC49E7"/>
    <w:rsid w:val="00FD0513"/>
    <w:rsid w:val="00FD0542"/>
    <w:rsid w:val="00FD121C"/>
    <w:rsid w:val="00FD12C1"/>
    <w:rsid w:val="00FD2B89"/>
    <w:rsid w:val="00FD49F5"/>
    <w:rsid w:val="00FD57E9"/>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 w:type="paragraph" w:customStyle="1" w:styleId="xmsonormal">
    <w:name w:val="x_msonormal"/>
    <w:basedOn w:val="Normal"/>
    <w:rsid w:val="008E3F68"/>
    <w:pPr>
      <w:spacing w:before="0" w:after="0" w:line="240" w:lineRule="auto"/>
    </w:pPr>
    <w:rPr>
      <w:rFonts w:ascii="Aptos" w:hAnsi="Aptos" w:cs="Calibri"/>
      <w:color w:val="auto"/>
      <w:sz w:val="24"/>
      <w:szCs w:val="24"/>
      <w:lang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4548444">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esor6@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6FFFF4DC3C6B48B72063DE53137D3C" ma:contentTypeVersion="12" ma:contentTypeDescription="Crear nuevo documento." ma:contentTypeScope="" ma:versionID="254cd94b266f529b5ed9615b65e00f0b">
  <xsd:schema xmlns:xsd="http://www.w3.org/2001/XMLSchema" xmlns:xs="http://www.w3.org/2001/XMLSchema" xmlns:p="http://schemas.microsoft.com/office/2006/metadata/properties" xmlns:ns2="c0c5b5b1-b1a8-47c4-ab9c-afcaabd5561f" xmlns:ns3="f3b43978-f963-4912-a962-d121041c0c39" targetNamespace="http://schemas.microsoft.com/office/2006/metadata/properties" ma:root="true" ma:fieldsID="043d0a9eb92b9dee63f43f2dc654cb39" ns2:_="" ns3:_="">
    <xsd:import namespace="c0c5b5b1-b1a8-47c4-ab9c-afcaabd5561f"/>
    <xsd:import namespace="f3b43978-f963-4912-a962-d121041c0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b5b1-b1a8-47c4-ab9c-afcaabd5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43978-f963-4912-a962-d121041c0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60d175-f317-4632-9efc-f9341bef7c15}" ma:internalName="TaxCatchAll" ma:showField="CatchAllData" ma:web="f3b43978-f963-4912-a962-d121041c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3b43978-f963-4912-a962-d121041c0c39" xsi:nil="true"/>
    <lcf76f155ced4ddcb4097134ff3c332f xmlns="c0c5b5b1-b1a8-47c4-ab9c-afcaabd5561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91A28-B818-47EB-A58B-D0B8CBF1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b5b1-b1a8-47c4-ab9c-afcaabd5561f"/>
    <ds:schemaRef ds:uri="f3b43978-f963-4912-a962-d121041c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DFFCF323-8D0D-49E8-B4A6-C1B1A5C3C53D}">
  <ds:schemaRefs>
    <ds:schemaRef ds:uri="http://schemas.microsoft.com/office/2006/metadata/properties"/>
    <ds:schemaRef ds:uri="http://schemas.microsoft.com/office/infopath/2007/PartnerControls"/>
    <ds:schemaRef ds:uri="dbd6b440-260f-4f1d-8b21-a2006c6c90c0"/>
    <ds:schemaRef ds:uri="fb62e5cb-a76d-4d4e-b026-abd72bae18e8"/>
    <ds:schemaRef ds:uri="f3b43978-f963-4912-a962-d121041c0c39"/>
    <ds:schemaRef ds:uri="c0c5b5b1-b1a8-47c4-ab9c-afcaabd5561f"/>
  </ds:schemaRefs>
</ds:datastoreItem>
</file>

<file path=customXml/itemProps4.xml><?xml version="1.0" encoding="utf-8"?>
<ds:datastoreItem xmlns:ds="http://schemas.openxmlformats.org/officeDocument/2006/customXml" ds:itemID="{46CB1BDD-832C-496C-BFAA-A3B6ED1FE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23</Pages>
  <Words>11230</Words>
  <Characters>61771</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112</cp:revision>
  <cp:lastPrinted>2017-09-05T21:30:00Z</cp:lastPrinted>
  <dcterms:created xsi:type="dcterms:W3CDTF">2024-09-13T15:33:00Z</dcterms:created>
  <dcterms:modified xsi:type="dcterms:W3CDTF">2025-09-17T15:52:00Z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0x0101000C6FFFF4DC3C6B48B72063DE53137D3C</vt:lpwstr>
  </property>
  <property fmtid="{D5CDD505-2E9C-101B-9397-08002B2CF9AE}" pid="3" name="Order">
    <vt:r8>13300200</vt:r8>
  </property>
  <property fmtid="{D5CDD505-2E9C-101B-9397-08002B2CF9AE}" pid="4" name="MediaServiceImageTags">
    <vt:lpwstr/>
  </property>
</Properties>
</file>