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38F424DF" w14:textId="4E7CFE4E" w:rsidR="007F710F" w:rsidRDefault="007F710F" w:rsidP="007F710F">
      <w:pPr>
        <w:pStyle w:val="tituloprograma"/>
        <w:rPr>
          <w:color w:val="1F3864"/>
          <w:sz w:val="48"/>
          <w:szCs w:val="48"/>
        </w:rPr>
      </w:pPr>
      <w:bookmarkStart w:id="0" w:name="_Hlk177115796"/>
      <w:r>
        <w:rPr>
          <w:color w:val="1F3864"/>
          <w:sz w:val="48"/>
          <w:szCs w:val="48"/>
        </w:rPr>
        <w:t>Desde COP</w:t>
      </w:r>
      <w:r w:rsidRPr="00FA0550">
        <w:rPr>
          <w:color w:val="1F3864"/>
          <w:sz w:val="48"/>
          <w:szCs w:val="48"/>
        </w:rPr>
        <w:t xml:space="preserve"> </w:t>
      </w:r>
      <w:r>
        <w:rPr>
          <w:color w:val="1F3864"/>
          <w:sz w:val="48"/>
          <w:szCs w:val="48"/>
        </w:rPr>
        <w:t>10.</w:t>
      </w:r>
      <w:r w:rsidR="00032CCC">
        <w:rPr>
          <w:color w:val="1F3864"/>
          <w:sz w:val="48"/>
          <w:szCs w:val="48"/>
        </w:rPr>
        <w:t>650.000</w:t>
      </w:r>
    </w:p>
    <w:p w14:paraId="09374C91" w14:textId="5A7407E8" w:rsidR="007F710F" w:rsidRPr="00FA0550" w:rsidRDefault="007F710F" w:rsidP="007F710F">
      <w:pPr>
        <w:pStyle w:val="tituloprograma"/>
        <w:rPr>
          <w:color w:val="1F3864"/>
          <w:sz w:val="48"/>
          <w:szCs w:val="48"/>
        </w:rPr>
      </w:pPr>
      <w:r>
        <w:rPr>
          <w:color w:val="1F3864"/>
          <w:sz w:val="48"/>
          <w:szCs w:val="48"/>
        </w:rPr>
        <w:t>Desde USD 2.</w:t>
      </w:r>
      <w:r w:rsidR="00032CCC">
        <w:rPr>
          <w:color w:val="1F3864"/>
          <w:sz w:val="48"/>
          <w:szCs w:val="48"/>
        </w:rPr>
        <w:t>490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0AF5C90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4D48F6" w:rsidRPr="00DA79CB">
        <w:rPr>
          <w:color w:val="1F3864"/>
          <w:sz w:val="40"/>
          <w:szCs w:val="40"/>
        </w:rPr>
        <w:t>–</w:t>
      </w:r>
      <w:r w:rsidR="004D48F6">
        <w:rPr>
          <w:color w:val="1F3864"/>
          <w:sz w:val="40"/>
          <w:szCs w:val="40"/>
        </w:rPr>
        <w:t xml:space="preserve"> excursiones</w:t>
      </w:r>
      <w:r w:rsidR="004D48F6" w:rsidRPr="00DA79CB">
        <w:rPr>
          <w:color w:val="1F3864"/>
          <w:sz w:val="40"/>
          <w:szCs w:val="40"/>
        </w:rPr>
        <w:t xml:space="preserve"> </w:t>
      </w:r>
      <w:r w:rsidR="004D48F6">
        <w:rPr>
          <w:color w:val="1F3864"/>
          <w:sz w:val="40"/>
          <w:szCs w:val="40"/>
        </w:rPr>
        <w:t xml:space="preserve">con entradas incluidas </w:t>
      </w:r>
      <w:r w:rsidR="004D48F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bookmarkEnd w:id="2"/>
    <w:p w14:paraId="2F91B769" w14:textId="4180DB63" w:rsidR="00B969EC" w:rsidRDefault="007F74FB" w:rsidP="0014790C">
      <w:pPr>
        <w:pStyle w:val="itinerario"/>
        <w:ind w:left="2832"/>
        <w:jc w:val="left"/>
        <w:rPr>
          <w:b/>
          <w:color w:val="1F3864"/>
          <w:sz w:val="28"/>
          <w:szCs w:val="28"/>
        </w:rPr>
      </w:pPr>
      <w:r>
        <w:rPr>
          <w:b/>
          <w:color w:val="1F3864"/>
          <w:sz w:val="28"/>
          <w:szCs w:val="28"/>
        </w:rPr>
        <w:t>Diciembre 25</w:t>
      </w:r>
      <w:r>
        <w:rPr>
          <w:b/>
          <w:color w:val="1F3864"/>
          <w:sz w:val="28"/>
          <w:szCs w:val="28"/>
        </w:rPr>
        <w:tab/>
      </w:r>
      <w:r>
        <w:rPr>
          <w:b/>
          <w:color w:val="1F3864"/>
          <w:sz w:val="28"/>
          <w:szCs w:val="28"/>
        </w:rPr>
        <w:tab/>
        <w:t>Enero 04</w:t>
      </w:r>
    </w:p>
    <w:p w14:paraId="06A76426" w14:textId="79F08D28" w:rsidR="007F74FB" w:rsidRDefault="007F74FB" w:rsidP="0014790C">
      <w:pPr>
        <w:pStyle w:val="itinerario"/>
        <w:ind w:left="2832"/>
        <w:jc w:val="left"/>
        <w:rPr>
          <w:b/>
          <w:color w:val="1F3864"/>
          <w:sz w:val="28"/>
          <w:szCs w:val="28"/>
        </w:rPr>
      </w:pPr>
      <w:r>
        <w:rPr>
          <w:b/>
          <w:color w:val="1F3864"/>
          <w:sz w:val="28"/>
          <w:szCs w:val="28"/>
        </w:rPr>
        <w:t>Diciembre 27</w:t>
      </w:r>
      <w:r>
        <w:rPr>
          <w:b/>
          <w:color w:val="1F3864"/>
          <w:sz w:val="28"/>
          <w:szCs w:val="28"/>
        </w:rPr>
        <w:tab/>
      </w:r>
      <w:r>
        <w:rPr>
          <w:b/>
          <w:color w:val="1F3864"/>
          <w:sz w:val="28"/>
          <w:szCs w:val="28"/>
        </w:rPr>
        <w:tab/>
        <w:t>Enero 06</w:t>
      </w: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53EAD6E" w14:textId="77777777" w:rsidR="00C84E05" w:rsidRDefault="00C84E05" w:rsidP="00707767">
      <w:pPr>
        <w:pStyle w:val="dias"/>
        <w:rPr>
          <w:color w:val="1F3864"/>
          <w:sz w:val="28"/>
          <w:szCs w:val="28"/>
        </w:rPr>
      </w:pPr>
    </w:p>
    <w:p w14:paraId="640D3AEA" w14:textId="77777777" w:rsidR="00C84E05" w:rsidRDefault="00C84E05" w:rsidP="00707767">
      <w:pPr>
        <w:pStyle w:val="dias"/>
        <w:rPr>
          <w:color w:val="1F3864"/>
          <w:sz w:val="28"/>
          <w:szCs w:val="28"/>
        </w:rPr>
      </w:pPr>
    </w:p>
    <w:p w14:paraId="2470D330" w14:textId="70901F4A" w:rsidR="00F21270" w:rsidRPr="008D64ED" w:rsidRDefault="00317602" w:rsidP="00707767">
      <w:pPr>
        <w:pStyle w:val="dias"/>
        <w:rPr>
          <w:color w:val="1F3864"/>
          <w:sz w:val="28"/>
          <w:szCs w:val="28"/>
        </w:rPr>
      </w:pPr>
      <w:r w:rsidRPr="008D64ED">
        <w:rPr>
          <w:color w:val="1F3864"/>
          <w:sz w:val="28"/>
          <w:szCs w:val="28"/>
        </w:rPr>
        <w:lastRenderedPageBreak/>
        <w:t>INCLUYE</w:t>
      </w:r>
    </w:p>
    <w:p w14:paraId="65854C31" w14:textId="54AE23DA" w:rsidR="00BF2272" w:rsidRPr="008D64ED" w:rsidRDefault="00BF2272" w:rsidP="00BF2272">
      <w:pPr>
        <w:pStyle w:val="vinetas"/>
        <w:jc w:val="both"/>
      </w:pPr>
      <w:bookmarkStart w:id="3" w:name="_Hlk148106149"/>
      <w:r w:rsidRPr="008D64ED">
        <w:t>Tiquete aéreo en la ruta Bogotá – Estambul</w:t>
      </w:r>
      <w:r w:rsidR="00CD1ACB">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76DED41D" w14:textId="77777777" w:rsidR="004B5BD3" w:rsidRDefault="004B5BD3" w:rsidP="004B5BD3">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70AC566B" w:rsidR="00170635" w:rsidRDefault="00170635" w:rsidP="00170635">
      <w:pPr>
        <w:pStyle w:val="vinetas"/>
        <w:jc w:val="both"/>
      </w:pPr>
      <w:r>
        <w:t>Visita de Troya</w:t>
      </w:r>
      <w:r w:rsidR="00981E78">
        <w:t xml:space="preserve"> con entrada</w:t>
      </w:r>
      <w:r>
        <w:t>.</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79A418E0" w14:textId="535FDDDC"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4D75AB0E"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3BB1F84F" w:rsidR="00236A62" w:rsidRPr="001F3E8C" w:rsidRDefault="00F8491A"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6C8CD086" w:rsidR="005E599F" w:rsidRPr="001F3E8C" w:rsidRDefault="00F8491A"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260952FD" w:rsidR="005E599F" w:rsidRPr="001F3E8C" w:rsidRDefault="00F8491A"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 xml:space="preserve">CAPADOCIA </w:t>
      </w:r>
    </w:p>
    <w:p w14:paraId="3284D0FE" w14:textId="77777777" w:rsidR="00046207" w:rsidRDefault="00046207" w:rsidP="00046207">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0FBDAD8E"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F76824" w:rsidRPr="001F3E8C">
        <w:t>Visita</w:t>
      </w:r>
      <w:r w:rsidR="00F76824">
        <w:t xml:space="preserve"> a los </w:t>
      </w:r>
      <w:r w:rsidR="00F76824" w:rsidRPr="001F3E8C">
        <w:t>Valle</w:t>
      </w:r>
      <w:r w:rsidR="00F76824">
        <w:t>s</w:t>
      </w:r>
      <w:r w:rsidR="00F76824"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ABAE59E" w:rsidR="005E599F" w:rsidRPr="001F3E8C" w:rsidRDefault="00F8491A"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77BDEF1B" w:rsidR="005E599F" w:rsidRPr="001F3E8C" w:rsidRDefault="00F8491A"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25151C5C" w:rsidR="005E599F" w:rsidRPr="001F3E8C" w:rsidRDefault="00F8491A"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 ZONA DE IZMIR</w:t>
      </w:r>
    </w:p>
    <w:p w14:paraId="3FFC987F" w14:textId="727A6B73" w:rsidR="005E599F" w:rsidRDefault="005E599F" w:rsidP="005E599F">
      <w:pPr>
        <w:pStyle w:val="itinerario"/>
        <w:rPr>
          <w:b/>
          <w:bCs/>
          <w:color w:val="1F3864"/>
        </w:rPr>
      </w:pPr>
      <w:r w:rsidRPr="001F3E8C">
        <w:t xml:space="preserve">Desayuno en el hotel. Dia libre. Se podrá realizar una excursión </w:t>
      </w:r>
      <w:r w:rsidRPr="001F3E8C">
        <w:rPr>
          <w:b/>
          <w:bCs/>
          <w:color w:val="1F3864"/>
        </w:rPr>
        <w:t xml:space="preserve">OPCIONAL </w:t>
      </w:r>
      <w:r w:rsidR="00470D84" w:rsidRPr="00470D84">
        <w:t xml:space="preserve">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‘Kordonboyu’, el paseo marítimo, alineado de numerosas palmeras, bares y restaurantes. Continuamos a la plaza de Konak donde encontraremos el símbolo de la ciudad, la denominada “Torre del Reloj” construida en 1901. Después de aprovechar el tiempo libre en la plaza seguiremos subiendo en bus a la parte más alta y antigua de la ciudad, a 200 metros desde el nivel del mar, la fortaleza de Kadifekale. Tendremos una hermosa vista panorámica sobre la ciudad y el famoso golfo de Esmirna. Continuación a Selçuk.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w:t>
      </w:r>
      <w:r w:rsidR="00470D84" w:rsidRPr="00725401">
        <w:rPr>
          <w:b/>
          <w:bCs/>
          <w:color w:val="1F3864"/>
        </w:rPr>
        <w:t>Cena</w:t>
      </w:r>
      <w:r w:rsidR="00470D84" w:rsidRPr="00470D84">
        <w:t xml:space="preserve"> y alojamiento en el hotel.</w:t>
      </w:r>
    </w:p>
    <w:p w14:paraId="5873255D" w14:textId="35EDCE10" w:rsidR="005E599F" w:rsidRPr="001F3E8C" w:rsidRDefault="00F8491A"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5D686FC"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3D1010" w:rsidRPr="001F3E8C">
        <w:t>Antigua de Troya</w:t>
      </w:r>
      <w:r w:rsidR="003D1010"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7FB6638A" w14:textId="0EAF4589" w:rsidR="005E599F" w:rsidRPr="001F3E8C" w:rsidRDefault="00F8491A" w:rsidP="005E599F">
      <w:pPr>
        <w:pStyle w:val="dias"/>
        <w:rPr>
          <w:color w:val="1F3864"/>
          <w:sz w:val="28"/>
          <w:szCs w:val="28"/>
        </w:rPr>
      </w:pPr>
      <w:r w:rsidRPr="001F3E8C">
        <w:rPr>
          <w:caps w:val="0"/>
          <w:color w:val="1F3864"/>
          <w:sz w:val="28"/>
          <w:szCs w:val="28"/>
        </w:rPr>
        <w:t>DÍA 10</w:t>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xml:space="preserve">.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w:t>
      </w:r>
      <w:r w:rsidR="00927708" w:rsidRPr="001F3E8C">
        <w:lastRenderedPageBreak/>
        <w:t>los siglos pasados. Conoceremos también la Mezquita Nueva, es la última mezquita imperial del siglo 17. A continuación traslado al hotel. Alojamiento.</w:t>
      </w:r>
    </w:p>
    <w:p w14:paraId="38B4213A" w14:textId="42D7A08E" w:rsidR="005E599F" w:rsidRPr="001F3E8C" w:rsidRDefault="00F8491A"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58A80DFF" w14:textId="77777777" w:rsidR="004B3854" w:rsidRPr="00AF337B" w:rsidRDefault="004B3854" w:rsidP="004B3854">
      <w:pPr>
        <w:pStyle w:val="dias"/>
        <w:rPr>
          <w:color w:val="1F3864"/>
          <w:sz w:val="28"/>
          <w:szCs w:val="28"/>
        </w:rPr>
      </w:pPr>
      <w:r w:rsidRPr="00AF337B">
        <w:rPr>
          <w:color w:val="1F3864"/>
          <w:sz w:val="28"/>
          <w:szCs w:val="28"/>
        </w:rPr>
        <w:t>PRECIOS POR PERSONA EN PESOS COLOMBIANOS</w:t>
      </w:r>
    </w:p>
    <w:p w14:paraId="422DD22B"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70EA57F9" w14:textId="77777777" w:rsidTr="00382CF8">
        <w:tc>
          <w:tcPr>
            <w:tcW w:w="3353" w:type="dxa"/>
            <w:shd w:val="clear" w:color="auto" w:fill="1F3864"/>
            <w:vAlign w:val="center"/>
          </w:tcPr>
          <w:p w14:paraId="72E48FFD"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574CAFB"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9BD295"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EF07B5" w14:paraId="41043780" w14:textId="77777777" w:rsidTr="00382CF8">
        <w:tc>
          <w:tcPr>
            <w:tcW w:w="3353" w:type="dxa"/>
          </w:tcPr>
          <w:p w14:paraId="693DCDFC" w14:textId="397D76AE" w:rsidR="00EF07B5" w:rsidRPr="0064360F" w:rsidRDefault="00EF07B5" w:rsidP="00EF07B5">
            <w:pPr>
              <w:jc w:val="center"/>
            </w:pPr>
            <w:r w:rsidRPr="00EC6ABB">
              <w:t xml:space="preserve"> 10.650.000   </w:t>
            </w:r>
          </w:p>
        </w:tc>
        <w:tc>
          <w:tcPr>
            <w:tcW w:w="3353" w:type="dxa"/>
          </w:tcPr>
          <w:p w14:paraId="0314375C" w14:textId="1D3EB83F" w:rsidR="00EF07B5" w:rsidRDefault="00EF07B5" w:rsidP="00EF07B5">
            <w:pPr>
              <w:jc w:val="center"/>
            </w:pPr>
            <w:r w:rsidRPr="00EC6ABB">
              <w:t xml:space="preserve"> 10.650.000   </w:t>
            </w:r>
          </w:p>
        </w:tc>
        <w:tc>
          <w:tcPr>
            <w:tcW w:w="3354" w:type="dxa"/>
          </w:tcPr>
          <w:p w14:paraId="399C6CBC" w14:textId="0A2F03DC" w:rsidR="00EF07B5" w:rsidRDefault="00EF07B5" w:rsidP="00EF07B5">
            <w:pPr>
              <w:jc w:val="center"/>
            </w:pPr>
            <w:r w:rsidRPr="00EC6ABB">
              <w:t xml:space="preserve"> 12.390.000   </w:t>
            </w:r>
          </w:p>
        </w:tc>
      </w:tr>
    </w:tbl>
    <w:p w14:paraId="66810D2D" w14:textId="77777777" w:rsidR="004B3854" w:rsidRPr="00AF337B" w:rsidRDefault="004B3854" w:rsidP="004B385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FE35DEC"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2362EB9E" w14:textId="77777777" w:rsidTr="00382CF8">
        <w:tc>
          <w:tcPr>
            <w:tcW w:w="3353" w:type="dxa"/>
            <w:shd w:val="clear" w:color="auto" w:fill="1F3864"/>
            <w:vAlign w:val="center"/>
          </w:tcPr>
          <w:p w14:paraId="50971A20"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FD20CF9"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8489402"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F66977" w14:paraId="5FE1ED3E" w14:textId="77777777" w:rsidTr="00382CF8">
        <w:tc>
          <w:tcPr>
            <w:tcW w:w="3353" w:type="dxa"/>
          </w:tcPr>
          <w:p w14:paraId="24F5CC8A" w14:textId="04163B58" w:rsidR="00F66977" w:rsidRPr="007C2AF4" w:rsidRDefault="00F66977" w:rsidP="00F66977">
            <w:pPr>
              <w:jc w:val="center"/>
            </w:pPr>
            <w:r w:rsidRPr="00106A1F">
              <w:t xml:space="preserve"> 2.490   </w:t>
            </w:r>
          </w:p>
        </w:tc>
        <w:tc>
          <w:tcPr>
            <w:tcW w:w="3353" w:type="dxa"/>
          </w:tcPr>
          <w:p w14:paraId="04B49032" w14:textId="63EF4195" w:rsidR="00F66977" w:rsidRDefault="00F66977" w:rsidP="00F66977">
            <w:pPr>
              <w:jc w:val="center"/>
            </w:pPr>
            <w:r w:rsidRPr="00106A1F">
              <w:t xml:space="preserve"> 2.490   </w:t>
            </w:r>
          </w:p>
        </w:tc>
        <w:tc>
          <w:tcPr>
            <w:tcW w:w="3354" w:type="dxa"/>
          </w:tcPr>
          <w:p w14:paraId="1E0C7B46" w14:textId="6CB3EE2F" w:rsidR="00F66977" w:rsidRDefault="00F66977" w:rsidP="00F66977">
            <w:pPr>
              <w:jc w:val="center"/>
            </w:pPr>
            <w:r w:rsidRPr="00106A1F">
              <w:t xml:space="preserve"> 2.890   </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25BA535" w:rsidR="000673F5" w:rsidRDefault="000673F5" w:rsidP="000673F5">
      <w:pPr>
        <w:pStyle w:val="vinetas"/>
        <w:jc w:val="both"/>
      </w:pPr>
      <w:r>
        <w:t xml:space="preserve">Los valores en moneda </w:t>
      </w:r>
      <w:r w:rsidR="00046207">
        <w:t>extranjera</w:t>
      </w:r>
      <w:r>
        <w:t xml:space="preserve"> deben ser depositados en nuestras cuentas bancarias, conforme al procedimiento de consignación en moneda extranjera que se indique para el efecto.</w:t>
      </w: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41543DF3"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D723B4">
              <w:rPr>
                <w:b/>
                <w:color w:val="FFFFFF" w:themeColor="background1"/>
                <w:sz w:val="28"/>
                <w:szCs w:val="28"/>
              </w:rPr>
              <w:t>por persona</w:t>
            </w:r>
          </w:p>
        </w:tc>
      </w:tr>
      <w:tr w:rsidR="00453944" w:rsidRPr="000A7EA2" w14:paraId="16C43B54" w14:textId="77777777" w:rsidTr="0088652F">
        <w:tc>
          <w:tcPr>
            <w:tcW w:w="5030" w:type="dxa"/>
          </w:tcPr>
          <w:p w14:paraId="62901819" w14:textId="28505CEF" w:rsidR="00453944" w:rsidRDefault="00453944" w:rsidP="00453944">
            <w:pPr>
              <w:jc w:val="center"/>
            </w:pPr>
            <w:r>
              <w:t xml:space="preserve">De </w:t>
            </w:r>
            <w:r w:rsidRPr="00FD3890">
              <w:t>4</w:t>
            </w:r>
            <w:r>
              <w:t>.2</w:t>
            </w:r>
            <w:r w:rsidRPr="00FD3890">
              <w:t>01 a 4</w:t>
            </w:r>
            <w:r>
              <w:t>.3</w:t>
            </w:r>
            <w:r w:rsidRPr="00FD3890">
              <w:t>00</w:t>
            </w:r>
          </w:p>
        </w:tc>
        <w:tc>
          <w:tcPr>
            <w:tcW w:w="5030" w:type="dxa"/>
          </w:tcPr>
          <w:p w14:paraId="4CF965D3" w14:textId="13362700" w:rsidR="00453944" w:rsidRPr="006C2B14" w:rsidRDefault="00453944" w:rsidP="00453944">
            <w:pPr>
              <w:jc w:val="center"/>
            </w:pPr>
            <w:r w:rsidRPr="00992DF1">
              <w:t>80.000</w:t>
            </w:r>
          </w:p>
        </w:tc>
      </w:tr>
      <w:tr w:rsidR="00453944" w:rsidRPr="000A7EA2" w14:paraId="5CD6793C" w14:textId="77777777" w:rsidTr="0088652F">
        <w:tc>
          <w:tcPr>
            <w:tcW w:w="5030" w:type="dxa"/>
          </w:tcPr>
          <w:p w14:paraId="54A48A48" w14:textId="77777777" w:rsidR="00453944" w:rsidRPr="00E63496" w:rsidRDefault="00453944" w:rsidP="00453944">
            <w:pPr>
              <w:jc w:val="center"/>
            </w:pPr>
            <w:r>
              <w:t xml:space="preserve">De </w:t>
            </w:r>
            <w:r w:rsidRPr="00FD3890">
              <w:t>4</w:t>
            </w:r>
            <w:r>
              <w:t>.</w:t>
            </w:r>
            <w:r w:rsidRPr="00FD3890">
              <w:t>301 a 4</w:t>
            </w:r>
            <w:r>
              <w:t>.</w:t>
            </w:r>
            <w:r w:rsidRPr="00FD3890">
              <w:t>400</w:t>
            </w:r>
          </w:p>
        </w:tc>
        <w:tc>
          <w:tcPr>
            <w:tcW w:w="5030" w:type="dxa"/>
          </w:tcPr>
          <w:p w14:paraId="4759D894" w14:textId="1F82E047" w:rsidR="00453944" w:rsidRPr="006C2B14" w:rsidRDefault="00453944" w:rsidP="00453944">
            <w:pPr>
              <w:jc w:val="center"/>
            </w:pPr>
            <w:r w:rsidRPr="00992DF1">
              <w:t>100.000</w:t>
            </w:r>
          </w:p>
        </w:tc>
      </w:tr>
      <w:tr w:rsidR="00453944" w:rsidRPr="000A7EA2" w14:paraId="12793065" w14:textId="77777777" w:rsidTr="0088652F">
        <w:tc>
          <w:tcPr>
            <w:tcW w:w="5030" w:type="dxa"/>
          </w:tcPr>
          <w:p w14:paraId="2AF5D9FA" w14:textId="77777777" w:rsidR="00453944" w:rsidRPr="00E63496" w:rsidRDefault="00453944" w:rsidP="00453944">
            <w:pPr>
              <w:jc w:val="center"/>
            </w:pPr>
            <w:r>
              <w:t xml:space="preserve">De </w:t>
            </w:r>
            <w:r w:rsidRPr="00FD3890">
              <w:t>4</w:t>
            </w:r>
            <w:r>
              <w:t>.</w:t>
            </w:r>
            <w:r w:rsidRPr="00FD3890">
              <w:t>401 a 4</w:t>
            </w:r>
            <w:r>
              <w:t>.</w:t>
            </w:r>
            <w:r w:rsidRPr="00FD3890">
              <w:t>500</w:t>
            </w:r>
          </w:p>
        </w:tc>
        <w:tc>
          <w:tcPr>
            <w:tcW w:w="5030" w:type="dxa"/>
          </w:tcPr>
          <w:p w14:paraId="34B803DE" w14:textId="7AE2BCE3" w:rsidR="00453944" w:rsidRPr="006C2B14" w:rsidRDefault="00453944" w:rsidP="00453944">
            <w:pPr>
              <w:jc w:val="center"/>
            </w:pPr>
            <w:r w:rsidRPr="00992DF1">
              <w:t>160.000</w:t>
            </w:r>
          </w:p>
        </w:tc>
      </w:tr>
      <w:tr w:rsidR="00453944" w:rsidRPr="000A7EA2" w14:paraId="7616A140" w14:textId="77777777" w:rsidTr="0088652F">
        <w:tc>
          <w:tcPr>
            <w:tcW w:w="5030" w:type="dxa"/>
          </w:tcPr>
          <w:p w14:paraId="4E4256E0" w14:textId="77777777" w:rsidR="00453944" w:rsidRPr="00E63496" w:rsidRDefault="00453944" w:rsidP="00453944">
            <w:pPr>
              <w:jc w:val="center"/>
            </w:pPr>
            <w:r>
              <w:t xml:space="preserve">De </w:t>
            </w:r>
            <w:r w:rsidRPr="00FD3890">
              <w:t>4</w:t>
            </w:r>
            <w:r>
              <w:t>.</w:t>
            </w:r>
            <w:r w:rsidRPr="00FD3890">
              <w:t>501 a 4</w:t>
            </w:r>
            <w:r>
              <w:t>.</w:t>
            </w:r>
            <w:r w:rsidRPr="00FD3890">
              <w:t>600</w:t>
            </w:r>
          </w:p>
        </w:tc>
        <w:tc>
          <w:tcPr>
            <w:tcW w:w="5030" w:type="dxa"/>
          </w:tcPr>
          <w:p w14:paraId="620BB474" w14:textId="67753A09" w:rsidR="00453944" w:rsidRPr="006C2B14" w:rsidRDefault="00453944" w:rsidP="00453944">
            <w:pPr>
              <w:jc w:val="center"/>
            </w:pPr>
            <w:r w:rsidRPr="00992DF1">
              <w:t>395.000</w:t>
            </w:r>
          </w:p>
        </w:tc>
      </w:tr>
      <w:tr w:rsidR="00453944" w:rsidRPr="000A7EA2" w14:paraId="298FA6D2" w14:textId="77777777" w:rsidTr="0088652F">
        <w:tc>
          <w:tcPr>
            <w:tcW w:w="5030" w:type="dxa"/>
          </w:tcPr>
          <w:p w14:paraId="5D350FA8" w14:textId="77777777" w:rsidR="00453944" w:rsidRPr="00E63496" w:rsidRDefault="00453944" w:rsidP="00453944">
            <w:pPr>
              <w:jc w:val="center"/>
            </w:pPr>
            <w:r>
              <w:t xml:space="preserve">De </w:t>
            </w:r>
            <w:r w:rsidRPr="00FD3890">
              <w:t>4</w:t>
            </w:r>
            <w:r>
              <w:t>.</w:t>
            </w:r>
            <w:r w:rsidRPr="00FD3890">
              <w:t>601 a 4</w:t>
            </w:r>
            <w:r>
              <w:t>.</w:t>
            </w:r>
            <w:r w:rsidRPr="00FD3890">
              <w:t>700</w:t>
            </w:r>
          </w:p>
        </w:tc>
        <w:tc>
          <w:tcPr>
            <w:tcW w:w="5030" w:type="dxa"/>
          </w:tcPr>
          <w:p w14:paraId="57A6802A" w14:textId="174068ED" w:rsidR="00453944" w:rsidRDefault="00453944" w:rsidP="00453944">
            <w:pPr>
              <w:jc w:val="center"/>
            </w:pPr>
            <w:r w:rsidRPr="00992DF1">
              <w:t>640.000</w:t>
            </w:r>
          </w:p>
        </w:tc>
      </w:tr>
      <w:tr w:rsidR="00453944" w:rsidRPr="000A7EA2" w14:paraId="6A6D31C0" w14:textId="77777777" w:rsidTr="0088652F">
        <w:tc>
          <w:tcPr>
            <w:tcW w:w="5030" w:type="dxa"/>
          </w:tcPr>
          <w:p w14:paraId="06FF9EC8" w14:textId="77777777" w:rsidR="00453944" w:rsidRDefault="00453944" w:rsidP="00453944">
            <w:pPr>
              <w:jc w:val="center"/>
            </w:pPr>
            <w:r>
              <w:t xml:space="preserve">De </w:t>
            </w:r>
            <w:r w:rsidRPr="00FD3890">
              <w:t>4</w:t>
            </w:r>
            <w:r>
              <w:t>.</w:t>
            </w:r>
            <w:r w:rsidRPr="00FD3890">
              <w:t>701 a 4</w:t>
            </w:r>
            <w:r>
              <w:t>.</w:t>
            </w:r>
            <w:r w:rsidRPr="00FD3890">
              <w:t>800</w:t>
            </w:r>
          </w:p>
        </w:tc>
        <w:tc>
          <w:tcPr>
            <w:tcW w:w="5030" w:type="dxa"/>
          </w:tcPr>
          <w:p w14:paraId="177B25FE" w14:textId="1D061707" w:rsidR="00453944" w:rsidRPr="006C2B14" w:rsidRDefault="00453944" w:rsidP="00453944">
            <w:pPr>
              <w:jc w:val="center"/>
            </w:pPr>
            <w:r w:rsidRPr="00992DF1">
              <w:t>880.000</w:t>
            </w:r>
          </w:p>
        </w:tc>
      </w:tr>
      <w:tr w:rsidR="00453944" w:rsidRPr="000A7EA2" w14:paraId="31D8BB51" w14:textId="77777777" w:rsidTr="0088652F">
        <w:tc>
          <w:tcPr>
            <w:tcW w:w="5030" w:type="dxa"/>
          </w:tcPr>
          <w:p w14:paraId="7A1A8097" w14:textId="77777777" w:rsidR="00453944" w:rsidRDefault="00453944" w:rsidP="00453944">
            <w:pPr>
              <w:jc w:val="center"/>
            </w:pPr>
            <w:r>
              <w:t xml:space="preserve">De </w:t>
            </w:r>
            <w:r w:rsidRPr="00FD3890">
              <w:t>4</w:t>
            </w:r>
            <w:r>
              <w:t>.</w:t>
            </w:r>
            <w:r w:rsidRPr="00FD3890">
              <w:t>801 a 4</w:t>
            </w:r>
            <w:r>
              <w:t>.</w:t>
            </w:r>
            <w:r w:rsidRPr="00FD3890">
              <w:t>900</w:t>
            </w:r>
          </w:p>
        </w:tc>
        <w:tc>
          <w:tcPr>
            <w:tcW w:w="5030" w:type="dxa"/>
          </w:tcPr>
          <w:p w14:paraId="65C42BFF" w14:textId="0DAE3399" w:rsidR="00453944" w:rsidRPr="006C2B14" w:rsidRDefault="00453944" w:rsidP="00453944">
            <w:pPr>
              <w:jc w:val="center"/>
            </w:pPr>
            <w:r w:rsidRPr="00992DF1">
              <w:t>1.130.000</w:t>
            </w:r>
          </w:p>
        </w:tc>
      </w:tr>
      <w:tr w:rsidR="00453944" w:rsidRPr="000A7EA2" w14:paraId="7B277904" w14:textId="77777777" w:rsidTr="0088652F">
        <w:tc>
          <w:tcPr>
            <w:tcW w:w="5030" w:type="dxa"/>
          </w:tcPr>
          <w:p w14:paraId="6296D88F" w14:textId="77777777" w:rsidR="00453944" w:rsidRDefault="00453944" w:rsidP="00453944">
            <w:pPr>
              <w:jc w:val="center"/>
            </w:pPr>
            <w:r>
              <w:t xml:space="preserve">De </w:t>
            </w:r>
            <w:r w:rsidRPr="00FD3890">
              <w:t>4</w:t>
            </w:r>
            <w:r>
              <w:t>.</w:t>
            </w:r>
            <w:r w:rsidRPr="00FD3890">
              <w:t>901 a 5</w:t>
            </w:r>
            <w:r>
              <w:t>.</w:t>
            </w:r>
            <w:r w:rsidRPr="00FD3890">
              <w:t>000</w:t>
            </w:r>
          </w:p>
        </w:tc>
        <w:tc>
          <w:tcPr>
            <w:tcW w:w="5030" w:type="dxa"/>
          </w:tcPr>
          <w:p w14:paraId="4FFEC063" w14:textId="6EFE3611" w:rsidR="00453944" w:rsidRPr="006C2B14" w:rsidRDefault="00453944" w:rsidP="00453944">
            <w:pPr>
              <w:jc w:val="center"/>
            </w:pPr>
            <w:r w:rsidRPr="00992DF1">
              <w:t>1.370.000</w:t>
            </w:r>
          </w:p>
        </w:tc>
      </w:tr>
    </w:tbl>
    <w:p w14:paraId="31D35381" w14:textId="77777777" w:rsidR="00C84E05" w:rsidRDefault="00C84E05" w:rsidP="000673F5">
      <w:pPr>
        <w:pStyle w:val="itinerario"/>
      </w:pPr>
    </w:p>
    <w:p w14:paraId="7DE1DFFD" w14:textId="6A9A0589"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71D3D" w14:paraId="0468854C" w14:textId="77777777" w:rsidTr="002E781F">
        <w:tc>
          <w:tcPr>
            <w:tcW w:w="2014" w:type="dxa"/>
          </w:tcPr>
          <w:p w14:paraId="3E0435C5" w14:textId="1C209303" w:rsidR="00F71D3D" w:rsidRPr="002D7356" w:rsidRDefault="00F71D3D" w:rsidP="00F71D3D">
            <w:pPr>
              <w:jc w:val="center"/>
            </w:pPr>
            <w:r w:rsidRPr="009A30DD">
              <w:t>Día 1</w:t>
            </w:r>
          </w:p>
        </w:tc>
        <w:tc>
          <w:tcPr>
            <w:tcW w:w="2014" w:type="dxa"/>
          </w:tcPr>
          <w:p w14:paraId="428FA128" w14:textId="351E8D74" w:rsidR="00F71D3D" w:rsidRPr="002D7356" w:rsidRDefault="00F71D3D" w:rsidP="00F71D3D">
            <w:pPr>
              <w:jc w:val="center"/>
            </w:pPr>
            <w:r w:rsidRPr="009A30DD">
              <w:t>Bogotá – Estambul</w:t>
            </w:r>
          </w:p>
        </w:tc>
        <w:tc>
          <w:tcPr>
            <w:tcW w:w="2014" w:type="dxa"/>
          </w:tcPr>
          <w:p w14:paraId="1B26462A" w14:textId="0D85AAB6" w:rsidR="00F71D3D" w:rsidRPr="00060C4D" w:rsidRDefault="00F71D3D" w:rsidP="00F71D3D">
            <w:pPr>
              <w:jc w:val="center"/>
            </w:pPr>
            <w:r w:rsidRPr="008D2E18">
              <w:t>TK 801</w:t>
            </w:r>
          </w:p>
        </w:tc>
        <w:tc>
          <w:tcPr>
            <w:tcW w:w="2014" w:type="dxa"/>
          </w:tcPr>
          <w:p w14:paraId="265E6970" w14:textId="04968DF2" w:rsidR="00F71D3D" w:rsidRPr="00F35D6F" w:rsidRDefault="00F71D3D" w:rsidP="00F71D3D">
            <w:pPr>
              <w:jc w:val="center"/>
            </w:pPr>
            <w:r w:rsidRPr="005B5B42">
              <w:t>15:20</w:t>
            </w:r>
          </w:p>
        </w:tc>
        <w:tc>
          <w:tcPr>
            <w:tcW w:w="2014" w:type="dxa"/>
          </w:tcPr>
          <w:p w14:paraId="0EFFBFAA" w14:textId="1ED039AF" w:rsidR="00F71D3D" w:rsidRPr="00F35D6F" w:rsidRDefault="00F71D3D" w:rsidP="00F71D3D">
            <w:pPr>
              <w:jc w:val="center"/>
            </w:pPr>
            <w:r w:rsidRPr="005B5B42">
              <w:t>15:35+1</w:t>
            </w:r>
          </w:p>
        </w:tc>
      </w:tr>
      <w:tr w:rsidR="00F71D3D" w14:paraId="5AAF6941" w14:textId="77777777" w:rsidTr="002E781F">
        <w:tc>
          <w:tcPr>
            <w:tcW w:w="2014" w:type="dxa"/>
            <w:vAlign w:val="center"/>
          </w:tcPr>
          <w:p w14:paraId="1B98E68A" w14:textId="1F763124" w:rsidR="00F71D3D" w:rsidRDefault="00F71D3D" w:rsidP="00F71D3D">
            <w:pPr>
              <w:jc w:val="center"/>
            </w:pPr>
            <w:r>
              <w:t>Día 11</w:t>
            </w:r>
          </w:p>
        </w:tc>
        <w:tc>
          <w:tcPr>
            <w:tcW w:w="2014" w:type="dxa"/>
            <w:vAlign w:val="center"/>
          </w:tcPr>
          <w:p w14:paraId="53D1093C" w14:textId="77777777" w:rsidR="00F71D3D" w:rsidRPr="002D7356" w:rsidRDefault="00F71D3D" w:rsidP="00F71D3D">
            <w:pPr>
              <w:jc w:val="center"/>
            </w:pPr>
            <w:r w:rsidRPr="002D7356">
              <w:t xml:space="preserve">Estambul </w:t>
            </w:r>
            <w:r>
              <w:t>–</w:t>
            </w:r>
            <w:r w:rsidRPr="002D7356">
              <w:t xml:space="preserve"> Bogotá</w:t>
            </w:r>
          </w:p>
        </w:tc>
        <w:tc>
          <w:tcPr>
            <w:tcW w:w="2014" w:type="dxa"/>
          </w:tcPr>
          <w:p w14:paraId="155C191E" w14:textId="22A67331" w:rsidR="00F71D3D" w:rsidRPr="00060C4D" w:rsidRDefault="00F71D3D" w:rsidP="00F71D3D">
            <w:pPr>
              <w:jc w:val="center"/>
            </w:pPr>
            <w:r w:rsidRPr="008D2E18">
              <w:t>TK 800</w:t>
            </w:r>
            <w:r>
              <w:t xml:space="preserve"> / TK 900</w:t>
            </w:r>
          </w:p>
        </w:tc>
        <w:tc>
          <w:tcPr>
            <w:tcW w:w="2014" w:type="dxa"/>
          </w:tcPr>
          <w:p w14:paraId="093C50F8" w14:textId="5FD05F5C" w:rsidR="00F71D3D" w:rsidRPr="00F35D6F" w:rsidRDefault="008252E5" w:rsidP="00F71D3D">
            <w:pPr>
              <w:jc w:val="center"/>
            </w:pPr>
            <w:r>
              <w:t>0</w:t>
            </w:r>
            <w:r w:rsidR="00F71D3D" w:rsidRPr="005B5B42">
              <w:t>8:05</w:t>
            </w:r>
          </w:p>
        </w:tc>
        <w:tc>
          <w:tcPr>
            <w:tcW w:w="2014" w:type="dxa"/>
          </w:tcPr>
          <w:p w14:paraId="69FAEEFE" w14:textId="33BBA9D5" w:rsidR="00F71D3D" w:rsidRPr="00F35D6F" w:rsidRDefault="00F71D3D" w:rsidP="00F71D3D">
            <w:pPr>
              <w:jc w:val="center"/>
            </w:pPr>
            <w:r w:rsidRPr="005B5B42">
              <w:t>13:50</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093B273F" w14:textId="77777777"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EF367F" w:rsidRPr="00554B1E" w14:paraId="5CB51FA8" w14:textId="77777777" w:rsidTr="00D2623D">
        <w:tc>
          <w:tcPr>
            <w:tcW w:w="1696" w:type="dxa"/>
            <w:vAlign w:val="center"/>
          </w:tcPr>
          <w:p w14:paraId="504098EB" w14:textId="77777777" w:rsidR="00EF367F" w:rsidRPr="00952BD5" w:rsidRDefault="00EF367F" w:rsidP="00EF367F">
            <w:pPr>
              <w:jc w:val="center"/>
              <w:rPr>
                <w:rFonts w:cs="Arial"/>
              </w:rPr>
            </w:pPr>
            <w:r>
              <w:rPr>
                <w:rFonts w:cs="Arial"/>
              </w:rPr>
              <w:t>Zona de Izmir</w:t>
            </w:r>
          </w:p>
        </w:tc>
        <w:tc>
          <w:tcPr>
            <w:tcW w:w="6946" w:type="dxa"/>
          </w:tcPr>
          <w:p w14:paraId="59374640" w14:textId="5D5D25C0" w:rsidR="00EF367F" w:rsidRPr="00952BD5" w:rsidRDefault="00100257" w:rsidP="00EF367F">
            <w:pPr>
              <w:jc w:val="center"/>
              <w:rPr>
                <w:rFonts w:cs="Arial"/>
              </w:rPr>
            </w:pPr>
            <w:r w:rsidRPr="00100257">
              <w:rPr>
                <w:rFonts w:cs="Arial"/>
              </w:rPr>
              <w:t>Excursión a Sirince e Izmir</w:t>
            </w:r>
          </w:p>
        </w:tc>
        <w:tc>
          <w:tcPr>
            <w:tcW w:w="1428" w:type="dxa"/>
            <w:vAlign w:val="center"/>
          </w:tcPr>
          <w:p w14:paraId="388EE35C" w14:textId="37E3A6C7" w:rsidR="00EF367F" w:rsidRPr="00952BD5" w:rsidRDefault="00100257" w:rsidP="00EF367F">
            <w:pPr>
              <w:jc w:val="center"/>
              <w:rPr>
                <w:rFonts w:cs="Arial"/>
              </w:rPr>
            </w:pPr>
            <w:r>
              <w:rPr>
                <w:rFonts w:cs="Arial"/>
              </w:rPr>
              <w:t>85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lastRenderedPageBreak/>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A32155" w14:paraId="5087D93E" w14:textId="77777777" w:rsidTr="00ED7861">
        <w:tc>
          <w:tcPr>
            <w:tcW w:w="3356" w:type="dxa"/>
            <w:vAlign w:val="center"/>
          </w:tcPr>
          <w:p w14:paraId="5EBEB84B" w14:textId="77777777" w:rsidR="00A32155" w:rsidRDefault="00A32155" w:rsidP="00A32155">
            <w:pPr>
              <w:jc w:val="center"/>
              <w:rPr>
                <w:rFonts w:cs="Arial"/>
                <w:szCs w:val="22"/>
              </w:rPr>
            </w:pPr>
            <w:r>
              <w:rPr>
                <w:rFonts w:cs="Arial"/>
                <w:szCs w:val="22"/>
              </w:rPr>
              <w:t>Doble o Triple</w:t>
            </w:r>
          </w:p>
        </w:tc>
        <w:tc>
          <w:tcPr>
            <w:tcW w:w="3357" w:type="dxa"/>
          </w:tcPr>
          <w:p w14:paraId="55B0F321" w14:textId="208BDA4A" w:rsidR="00A32155" w:rsidRPr="00DF601B" w:rsidRDefault="00A32155" w:rsidP="00A32155">
            <w:pPr>
              <w:jc w:val="center"/>
              <w:rPr>
                <w:rFonts w:eastAsia="Times New Roman" w:cs="Calibri"/>
                <w:color w:val="000000"/>
                <w:szCs w:val="22"/>
                <w:lang w:val="en-US" w:eastAsia="es-CO" w:bidi="ar-SA"/>
              </w:rPr>
            </w:pPr>
            <w:r w:rsidRPr="00451226">
              <w:t>935.000</w:t>
            </w:r>
          </w:p>
        </w:tc>
        <w:tc>
          <w:tcPr>
            <w:tcW w:w="3357" w:type="dxa"/>
          </w:tcPr>
          <w:p w14:paraId="006C29AF" w14:textId="7354EF39" w:rsidR="00A32155" w:rsidRDefault="00A32155" w:rsidP="00A32155">
            <w:pPr>
              <w:jc w:val="center"/>
            </w:pPr>
            <w:r w:rsidRPr="00451226">
              <w:t>220</w:t>
            </w:r>
          </w:p>
        </w:tc>
      </w:tr>
      <w:tr w:rsidR="00A32155" w:rsidRPr="00C76F71" w14:paraId="69401301" w14:textId="77777777" w:rsidTr="00ED7861">
        <w:tc>
          <w:tcPr>
            <w:tcW w:w="3356" w:type="dxa"/>
          </w:tcPr>
          <w:p w14:paraId="06A601FC" w14:textId="77777777" w:rsidR="00A32155" w:rsidRDefault="00A32155" w:rsidP="00A32155">
            <w:pPr>
              <w:jc w:val="center"/>
              <w:rPr>
                <w:rFonts w:cs="Arial"/>
                <w:szCs w:val="22"/>
              </w:rPr>
            </w:pPr>
            <w:r>
              <w:rPr>
                <w:rFonts w:cs="Arial"/>
                <w:szCs w:val="22"/>
              </w:rPr>
              <w:t>Sencilla</w:t>
            </w:r>
          </w:p>
        </w:tc>
        <w:tc>
          <w:tcPr>
            <w:tcW w:w="3357" w:type="dxa"/>
          </w:tcPr>
          <w:p w14:paraId="29A6D30D" w14:textId="353A6111" w:rsidR="00A32155" w:rsidRDefault="00A32155" w:rsidP="00A32155">
            <w:pPr>
              <w:jc w:val="center"/>
              <w:rPr>
                <w:rFonts w:eastAsia="Times New Roman" w:cs="Calibri"/>
                <w:color w:val="000000"/>
                <w:szCs w:val="22"/>
                <w:lang w:eastAsia="es-CO" w:bidi="ar-SA"/>
              </w:rPr>
            </w:pPr>
            <w:r w:rsidRPr="00451226">
              <w:t>1.650.000</w:t>
            </w:r>
          </w:p>
        </w:tc>
        <w:tc>
          <w:tcPr>
            <w:tcW w:w="3357" w:type="dxa"/>
          </w:tcPr>
          <w:p w14:paraId="7FFB5D87" w14:textId="7D2577A5" w:rsidR="00A32155" w:rsidRPr="00C76F71" w:rsidRDefault="00A32155" w:rsidP="00A32155">
            <w:pPr>
              <w:jc w:val="center"/>
            </w:pPr>
            <w:r w:rsidRPr="00451226">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lastRenderedPageBreak/>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2522D418" w:rsidR="004E576D" w:rsidRPr="006764B6" w:rsidRDefault="004E576D" w:rsidP="004E576D">
      <w:pPr>
        <w:pStyle w:val="vinetas"/>
        <w:jc w:val="both"/>
      </w:pPr>
      <w:r w:rsidRPr="006764B6">
        <w:t xml:space="preserve">Las tarifas sobre las cuales está cotizado este </w:t>
      </w:r>
      <w:r w:rsidR="005D6A35"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lastRenderedPageBreak/>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lastRenderedPageBreak/>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3B842250" w:rsidR="004E576D" w:rsidRPr="008338E3" w:rsidRDefault="004E576D" w:rsidP="004E576D">
      <w:pPr>
        <w:pStyle w:val="vinetas"/>
        <w:jc w:val="both"/>
      </w:pPr>
      <w:r w:rsidRPr="008338E3">
        <w:t xml:space="preserve">Al recibir All Reps el depósito que el pasajero entrega en la agencia de viajes, All Reps </w:t>
      </w:r>
      <w:r w:rsidR="000003E4">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66217FF7" w:rsidR="004E576D" w:rsidRDefault="004E576D" w:rsidP="004E576D">
      <w:pPr>
        <w:pStyle w:val="vinetas"/>
        <w:numPr>
          <w:ilvl w:val="0"/>
          <w:numId w:val="0"/>
        </w:numPr>
        <w:jc w:val="both"/>
      </w:pPr>
      <w:r w:rsidRPr="005E663B">
        <w:t xml:space="preserve">Tener en cuenta que el seguro de asistencia y beneficio de </w:t>
      </w:r>
      <w:r w:rsidR="005D6A35"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13374393"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4D8C5DD7"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C2A2A89" w14:textId="77777777" w:rsidR="0047737A" w:rsidRDefault="0047737A" w:rsidP="0028370D">
      <w:pPr>
        <w:pStyle w:val="dias"/>
        <w:jc w:val="center"/>
        <w:rPr>
          <w:caps w:val="0"/>
          <w:color w:val="1F3864"/>
          <w:sz w:val="28"/>
          <w:szCs w:val="28"/>
        </w:rPr>
      </w:pPr>
    </w:p>
    <w:p w14:paraId="1072CF75" w14:textId="112B10A4"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44020A9F" w:rsidR="0028370D" w:rsidRPr="00477DDA" w:rsidRDefault="0028370D" w:rsidP="0028370D">
      <w:pPr>
        <w:pStyle w:val="itinerario"/>
      </w:pPr>
      <w:r>
        <w:t xml:space="preserve"> </w:t>
      </w:r>
      <w:r>
        <w:rPr>
          <w:b/>
        </w:rPr>
        <w:t xml:space="preserve">ALL REPS </w:t>
      </w:r>
      <w:r w:rsidR="000B38E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2DD2" w14:textId="77777777" w:rsidR="007E048D" w:rsidRDefault="007E048D" w:rsidP="00AC7E3C">
      <w:pPr>
        <w:spacing w:after="0" w:line="240" w:lineRule="auto"/>
      </w:pPr>
      <w:r>
        <w:separator/>
      </w:r>
    </w:p>
  </w:endnote>
  <w:endnote w:type="continuationSeparator" w:id="0">
    <w:p w14:paraId="09FDCDCD" w14:textId="77777777" w:rsidR="007E048D" w:rsidRDefault="007E048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F323" w14:textId="77777777" w:rsidR="007E048D" w:rsidRDefault="007E048D" w:rsidP="00AC7E3C">
      <w:pPr>
        <w:spacing w:after="0" w:line="240" w:lineRule="auto"/>
      </w:pPr>
      <w:r>
        <w:separator/>
      </w:r>
    </w:p>
  </w:footnote>
  <w:footnote w:type="continuationSeparator" w:id="0">
    <w:p w14:paraId="3CB8C3A1" w14:textId="77777777" w:rsidR="007E048D" w:rsidRDefault="007E048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7886269">
    <w:abstractNumId w:val="4"/>
  </w:num>
  <w:num w:numId="2" w16cid:durableId="1771504183">
    <w:abstractNumId w:val="13"/>
  </w:num>
  <w:num w:numId="3" w16cid:durableId="1815878113">
    <w:abstractNumId w:val="14"/>
  </w:num>
  <w:num w:numId="4" w16cid:durableId="536897071">
    <w:abstractNumId w:val="11"/>
  </w:num>
  <w:num w:numId="5" w16cid:durableId="461188574">
    <w:abstractNumId w:val="0"/>
  </w:num>
  <w:num w:numId="6" w16cid:durableId="1061249504">
    <w:abstractNumId w:val="6"/>
  </w:num>
  <w:num w:numId="7" w16cid:durableId="1198007137">
    <w:abstractNumId w:val="2"/>
  </w:num>
  <w:num w:numId="8" w16cid:durableId="1600716940">
    <w:abstractNumId w:val="12"/>
  </w:num>
  <w:num w:numId="9" w16cid:durableId="1142044820">
    <w:abstractNumId w:val="9"/>
  </w:num>
  <w:num w:numId="10" w16cid:durableId="2043092928">
    <w:abstractNumId w:val="5"/>
  </w:num>
  <w:num w:numId="11" w16cid:durableId="1581451303">
    <w:abstractNumId w:val="7"/>
  </w:num>
  <w:num w:numId="12" w16cid:durableId="326710934">
    <w:abstractNumId w:val="10"/>
  </w:num>
  <w:num w:numId="13" w16cid:durableId="1780684347">
    <w:abstractNumId w:val="8"/>
  </w:num>
  <w:num w:numId="14" w16cid:durableId="833302878">
    <w:abstractNumId w:val="3"/>
  </w:num>
  <w:num w:numId="15" w16cid:durableId="9579559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3E4"/>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2CCC"/>
    <w:rsid w:val="00034F36"/>
    <w:rsid w:val="0003754B"/>
    <w:rsid w:val="00041160"/>
    <w:rsid w:val="00044105"/>
    <w:rsid w:val="00045C18"/>
    <w:rsid w:val="00046207"/>
    <w:rsid w:val="000474B3"/>
    <w:rsid w:val="00050290"/>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D84"/>
    <w:rsid w:val="000A45AC"/>
    <w:rsid w:val="000A46C7"/>
    <w:rsid w:val="000A4E11"/>
    <w:rsid w:val="000B26D7"/>
    <w:rsid w:val="000B26DC"/>
    <w:rsid w:val="000B2BEE"/>
    <w:rsid w:val="000B38E8"/>
    <w:rsid w:val="000B5843"/>
    <w:rsid w:val="000B6139"/>
    <w:rsid w:val="000B6304"/>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0257"/>
    <w:rsid w:val="0010267A"/>
    <w:rsid w:val="00111EAA"/>
    <w:rsid w:val="001123E0"/>
    <w:rsid w:val="00112845"/>
    <w:rsid w:val="00113A4C"/>
    <w:rsid w:val="00116D5E"/>
    <w:rsid w:val="001221EC"/>
    <w:rsid w:val="00123F31"/>
    <w:rsid w:val="0012436C"/>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612BC"/>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67F1"/>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280"/>
    <w:rsid w:val="00317602"/>
    <w:rsid w:val="003222C9"/>
    <w:rsid w:val="00322305"/>
    <w:rsid w:val="003240B0"/>
    <w:rsid w:val="00326015"/>
    <w:rsid w:val="003261F4"/>
    <w:rsid w:val="00327609"/>
    <w:rsid w:val="00333770"/>
    <w:rsid w:val="00334773"/>
    <w:rsid w:val="003348C9"/>
    <w:rsid w:val="00334942"/>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01CF"/>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1010"/>
    <w:rsid w:val="003D57D7"/>
    <w:rsid w:val="003D7C44"/>
    <w:rsid w:val="003E06F4"/>
    <w:rsid w:val="003E0A8A"/>
    <w:rsid w:val="003E131D"/>
    <w:rsid w:val="003E2EE6"/>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678E"/>
    <w:rsid w:val="00447AD3"/>
    <w:rsid w:val="00447D88"/>
    <w:rsid w:val="004517D0"/>
    <w:rsid w:val="00451AEA"/>
    <w:rsid w:val="00451F5C"/>
    <w:rsid w:val="0045385B"/>
    <w:rsid w:val="00453944"/>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0D84"/>
    <w:rsid w:val="004735F8"/>
    <w:rsid w:val="00474394"/>
    <w:rsid w:val="004743C3"/>
    <w:rsid w:val="0047557B"/>
    <w:rsid w:val="00475A31"/>
    <w:rsid w:val="00476065"/>
    <w:rsid w:val="004763D4"/>
    <w:rsid w:val="00476DC2"/>
    <w:rsid w:val="00476E6D"/>
    <w:rsid w:val="0047737A"/>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174F"/>
    <w:rsid w:val="004B3083"/>
    <w:rsid w:val="004B36EA"/>
    <w:rsid w:val="004B3854"/>
    <w:rsid w:val="004B3F22"/>
    <w:rsid w:val="004B5BD3"/>
    <w:rsid w:val="004B74D9"/>
    <w:rsid w:val="004C2176"/>
    <w:rsid w:val="004C69FF"/>
    <w:rsid w:val="004D2619"/>
    <w:rsid w:val="004D33E4"/>
    <w:rsid w:val="004D48F6"/>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47590"/>
    <w:rsid w:val="005511F3"/>
    <w:rsid w:val="00552D3C"/>
    <w:rsid w:val="00552F60"/>
    <w:rsid w:val="00553E76"/>
    <w:rsid w:val="005544F4"/>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2F4C"/>
    <w:rsid w:val="005A532B"/>
    <w:rsid w:val="005A6C55"/>
    <w:rsid w:val="005B217F"/>
    <w:rsid w:val="005B35A9"/>
    <w:rsid w:val="005B5EB3"/>
    <w:rsid w:val="005B639C"/>
    <w:rsid w:val="005B6495"/>
    <w:rsid w:val="005B736B"/>
    <w:rsid w:val="005B7E6C"/>
    <w:rsid w:val="005C410F"/>
    <w:rsid w:val="005C4AE7"/>
    <w:rsid w:val="005C59E8"/>
    <w:rsid w:val="005C638D"/>
    <w:rsid w:val="005C6520"/>
    <w:rsid w:val="005C661B"/>
    <w:rsid w:val="005D03DC"/>
    <w:rsid w:val="005D1837"/>
    <w:rsid w:val="005D40B3"/>
    <w:rsid w:val="005D4F91"/>
    <w:rsid w:val="005D6A04"/>
    <w:rsid w:val="005D6A35"/>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5F3E"/>
    <w:rsid w:val="0060676F"/>
    <w:rsid w:val="00606C80"/>
    <w:rsid w:val="00606DF7"/>
    <w:rsid w:val="00606FF3"/>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155"/>
    <w:rsid w:val="00657430"/>
    <w:rsid w:val="00660740"/>
    <w:rsid w:val="00664AC0"/>
    <w:rsid w:val="00665FC7"/>
    <w:rsid w:val="00666D25"/>
    <w:rsid w:val="00666DB0"/>
    <w:rsid w:val="00666EC6"/>
    <w:rsid w:val="00667D49"/>
    <w:rsid w:val="00670641"/>
    <w:rsid w:val="006709E6"/>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401"/>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A58"/>
    <w:rsid w:val="007B3E95"/>
    <w:rsid w:val="007B41B1"/>
    <w:rsid w:val="007B4FAA"/>
    <w:rsid w:val="007C034D"/>
    <w:rsid w:val="007C2463"/>
    <w:rsid w:val="007C28B2"/>
    <w:rsid w:val="007C4248"/>
    <w:rsid w:val="007C764E"/>
    <w:rsid w:val="007D48F2"/>
    <w:rsid w:val="007D524A"/>
    <w:rsid w:val="007E048D"/>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710F"/>
    <w:rsid w:val="007F74FB"/>
    <w:rsid w:val="00800EEC"/>
    <w:rsid w:val="008011ED"/>
    <w:rsid w:val="008029BE"/>
    <w:rsid w:val="00804BD2"/>
    <w:rsid w:val="00804C46"/>
    <w:rsid w:val="00804E5C"/>
    <w:rsid w:val="00810794"/>
    <w:rsid w:val="00811A62"/>
    <w:rsid w:val="00814E36"/>
    <w:rsid w:val="00815CF2"/>
    <w:rsid w:val="0082143A"/>
    <w:rsid w:val="00821D44"/>
    <w:rsid w:val="00824720"/>
    <w:rsid w:val="008252E5"/>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1E74"/>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57324"/>
    <w:rsid w:val="00962636"/>
    <w:rsid w:val="009629B2"/>
    <w:rsid w:val="00963942"/>
    <w:rsid w:val="00966C21"/>
    <w:rsid w:val="00967E0C"/>
    <w:rsid w:val="00974CA1"/>
    <w:rsid w:val="0098043A"/>
    <w:rsid w:val="009806DD"/>
    <w:rsid w:val="0098195A"/>
    <w:rsid w:val="00981E78"/>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5B30"/>
    <w:rsid w:val="009B6EBE"/>
    <w:rsid w:val="009C381F"/>
    <w:rsid w:val="009C3F4B"/>
    <w:rsid w:val="009C4DCB"/>
    <w:rsid w:val="009C7236"/>
    <w:rsid w:val="009C7B70"/>
    <w:rsid w:val="009D1D05"/>
    <w:rsid w:val="009D622E"/>
    <w:rsid w:val="009D7B82"/>
    <w:rsid w:val="009E0EE4"/>
    <w:rsid w:val="009E0F4E"/>
    <w:rsid w:val="009E2527"/>
    <w:rsid w:val="009E4D64"/>
    <w:rsid w:val="009E561D"/>
    <w:rsid w:val="009F07E7"/>
    <w:rsid w:val="009F0EA0"/>
    <w:rsid w:val="009F2147"/>
    <w:rsid w:val="009F333B"/>
    <w:rsid w:val="009F36AE"/>
    <w:rsid w:val="00A00AF9"/>
    <w:rsid w:val="00A00E70"/>
    <w:rsid w:val="00A02B42"/>
    <w:rsid w:val="00A052DA"/>
    <w:rsid w:val="00A10B20"/>
    <w:rsid w:val="00A1501F"/>
    <w:rsid w:val="00A156EC"/>
    <w:rsid w:val="00A218B5"/>
    <w:rsid w:val="00A21DAE"/>
    <w:rsid w:val="00A23525"/>
    <w:rsid w:val="00A25616"/>
    <w:rsid w:val="00A256A1"/>
    <w:rsid w:val="00A26D19"/>
    <w:rsid w:val="00A2717F"/>
    <w:rsid w:val="00A3125F"/>
    <w:rsid w:val="00A32155"/>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44C8"/>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3F48"/>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0A5"/>
    <w:rsid w:val="00BD67B2"/>
    <w:rsid w:val="00BE061B"/>
    <w:rsid w:val="00BE066C"/>
    <w:rsid w:val="00BE10FA"/>
    <w:rsid w:val="00BE1700"/>
    <w:rsid w:val="00BE19D4"/>
    <w:rsid w:val="00BE2D7A"/>
    <w:rsid w:val="00BE36D2"/>
    <w:rsid w:val="00BE43F6"/>
    <w:rsid w:val="00BE5C98"/>
    <w:rsid w:val="00BE6150"/>
    <w:rsid w:val="00BE65E7"/>
    <w:rsid w:val="00BE6C28"/>
    <w:rsid w:val="00BE6D73"/>
    <w:rsid w:val="00BE735F"/>
    <w:rsid w:val="00BF2272"/>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355"/>
    <w:rsid w:val="00C81986"/>
    <w:rsid w:val="00C83982"/>
    <w:rsid w:val="00C84E05"/>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1ACB"/>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32BBE"/>
    <w:rsid w:val="00D366F3"/>
    <w:rsid w:val="00D41F7D"/>
    <w:rsid w:val="00D44113"/>
    <w:rsid w:val="00D50332"/>
    <w:rsid w:val="00D52808"/>
    <w:rsid w:val="00D52877"/>
    <w:rsid w:val="00D53486"/>
    <w:rsid w:val="00D5467C"/>
    <w:rsid w:val="00D54AE4"/>
    <w:rsid w:val="00D559FE"/>
    <w:rsid w:val="00D56A49"/>
    <w:rsid w:val="00D57835"/>
    <w:rsid w:val="00D60459"/>
    <w:rsid w:val="00D61DD0"/>
    <w:rsid w:val="00D640D3"/>
    <w:rsid w:val="00D67160"/>
    <w:rsid w:val="00D71318"/>
    <w:rsid w:val="00D723B4"/>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D792A"/>
    <w:rsid w:val="00DE1069"/>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0"/>
    <w:rsid w:val="00E82509"/>
    <w:rsid w:val="00E8269C"/>
    <w:rsid w:val="00E8281B"/>
    <w:rsid w:val="00E84BFE"/>
    <w:rsid w:val="00E87C86"/>
    <w:rsid w:val="00E9021B"/>
    <w:rsid w:val="00E9134C"/>
    <w:rsid w:val="00E9225F"/>
    <w:rsid w:val="00E9409D"/>
    <w:rsid w:val="00E9488D"/>
    <w:rsid w:val="00E94C7F"/>
    <w:rsid w:val="00E97D75"/>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2FDA"/>
    <w:rsid w:val="00EE3199"/>
    <w:rsid w:val="00EE43CD"/>
    <w:rsid w:val="00EE48FA"/>
    <w:rsid w:val="00EE6D15"/>
    <w:rsid w:val="00EE74DA"/>
    <w:rsid w:val="00EF07B5"/>
    <w:rsid w:val="00EF1E97"/>
    <w:rsid w:val="00EF29E3"/>
    <w:rsid w:val="00EF367F"/>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D6F"/>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55DC7"/>
    <w:rsid w:val="00F62930"/>
    <w:rsid w:val="00F649EF"/>
    <w:rsid w:val="00F64C6B"/>
    <w:rsid w:val="00F6576A"/>
    <w:rsid w:val="00F66977"/>
    <w:rsid w:val="00F713EE"/>
    <w:rsid w:val="00F71D3D"/>
    <w:rsid w:val="00F7206B"/>
    <w:rsid w:val="00F727F5"/>
    <w:rsid w:val="00F73FA9"/>
    <w:rsid w:val="00F75BDA"/>
    <w:rsid w:val="00F76824"/>
    <w:rsid w:val="00F76B60"/>
    <w:rsid w:val="00F80F81"/>
    <w:rsid w:val="00F81639"/>
    <w:rsid w:val="00F8491A"/>
    <w:rsid w:val="00F84972"/>
    <w:rsid w:val="00F851B7"/>
    <w:rsid w:val="00F86530"/>
    <w:rsid w:val="00F86E60"/>
    <w:rsid w:val="00F8797A"/>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574BC-5AA3-44A0-BA9A-64B8AD7C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49031B6-BC97-4D6A-8A35-293CB8E10926}">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4.xml><?xml version="1.0" encoding="utf-8"?>
<ds:datastoreItem xmlns:ds="http://schemas.openxmlformats.org/officeDocument/2006/customXml" ds:itemID="{D8A6B6C7-63EA-4B1D-8FB6-04BE58E79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8623</Words>
  <Characters>47428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47</cp:revision>
  <cp:lastPrinted>2017-09-05T21:30:00Z</cp:lastPrinted>
  <dcterms:created xsi:type="dcterms:W3CDTF">2024-11-12T16:27:00Z</dcterms:created>
  <dcterms:modified xsi:type="dcterms:W3CDTF">2025-09-10T19:37:00Z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13302200</vt:r8>
  </property>
  <property fmtid="{D5CDD505-2E9C-101B-9397-08002B2CF9AE}" pid="3" name="ContentTypeId">
    <vt:lpwstr>0x0101000C6FFFF4DC3C6B48B72063DE53137D3C</vt:lpwstr>
  </property>
  <property fmtid="{D5CDD505-2E9C-101B-9397-08002B2CF9AE}" pid="4" name="MediaServiceImageTags">
    <vt:lpwstr/>
  </property>
</Properties>
</file>